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550C" w:rsidRDefault="0064560A">
      <w:pPr>
        <w:pStyle w:val="1"/>
        <w:spacing w:after="156"/>
      </w:pPr>
      <w:bookmarkStart w:id="0" w:name="_Toc165889970"/>
      <w:r>
        <w:rPr>
          <w:rFonts w:hint="eastAsia"/>
        </w:rPr>
        <w:t>中国足球协会乙级联赛竞赛组织工作程序</w:t>
      </w:r>
      <w:bookmarkEnd w:id="0"/>
    </w:p>
    <w:p w:rsidR="00EB550C" w:rsidRDefault="00EB550C">
      <w:pPr>
        <w:ind w:firstLineChars="200" w:firstLine="420"/>
        <w:rPr>
          <w:rFonts w:ascii="黑体" w:eastAsia="黑体" w:hAnsi="黑体"/>
          <w:sz w:val="21"/>
          <w:szCs w:val="21"/>
        </w:rPr>
      </w:pPr>
    </w:p>
    <w:p w:rsidR="00EB550C" w:rsidRDefault="0064560A">
      <w:pPr>
        <w:ind w:firstLineChars="200" w:firstLine="422"/>
        <w:rPr>
          <w:rFonts w:ascii="黑体" w:eastAsia="黑体" w:hAnsi="黑体"/>
          <w:b/>
          <w:sz w:val="21"/>
          <w:szCs w:val="21"/>
        </w:rPr>
      </w:pPr>
      <w:r>
        <w:rPr>
          <w:rFonts w:ascii="黑体" w:eastAsia="黑体" w:hAnsi="黑体" w:hint="eastAsia"/>
          <w:b/>
          <w:sz w:val="21"/>
          <w:szCs w:val="21"/>
        </w:rPr>
        <w:t>一、赛区竞赛工作职能</w:t>
      </w:r>
    </w:p>
    <w:p w:rsidR="00EB550C" w:rsidRDefault="0064560A">
      <w:pPr>
        <w:ind w:firstLineChars="100" w:firstLine="210"/>
        <w:rPr>
          <w:rFonts w:hAnsi="宋体"/>
          <w:bCs/>
          <w:sz w:val="21"/>
          <w:szCs w:val="21"/>
        </w:rPr>
      </w:pPr>
      <w:r>
        <w:rPr>
          <w:rFonts w:hAnsi="宋体" w:hint="eastAsia"/>
          <w:bCs/>
          <w:sz w:val="21"/>
          <w:szCs w:val="21"/>
        </w:rPr>
        <w:t>（一）按照中国足球协会乙级联赛（以下简称中乙联赛）要求成立赛区委员会，重视组建竞赛工作班底，在赛区组委会的领导下开展工作。</w:t>
      </w:r>
    </w:p>
    <w:p w:rsidR="00EB550C" w:rsidRDefault="0064560A">
      <w:pPr>
        <w:ind w:firstLineChars="100" w:firstLine="210"/>
        <w:rPr>
          <w:rFonts w:hAnsi="宋体"/>
          <w:bCs/>
          <w:sz w:val="21"/>
          <w:szCs w:val="21"/>
        </w:rPr>
      </w:pPr>
      <w:r>
        <w:rPr>
          <w:rFonts w:hAnsi="宋体" w:hint="eastAsia"/>
          <w:bCs/>
          <w:sz w:val="21"/>
          <w:szCs w:val="21"/>
        </w:rPr>
        <w:t>（二）按照中乙联赛管理竞赛规程及各有关赛事管理文件组织实施本赛区的竞赛工作。</w:t>
      </w:r>
    </w:p>
    <w:p w:rsidR="00EB550C" w:rsidRDefault="0064560A">
      <w:pPr>
        <w:ind w:firstLineChars="100" w:firstLine="210"/>
        <w:jc w:val="left"/>
        <w:rPr>
          <w:rFonts w:hAnsi="宋体"/>
          <w:bCs/>
          <w:sz w:val="21"/>
          <w:szCs w:val="21"/>
        </w:rPr>
      </w:pPr>
      <w:r>
        <w:rPr>
          <w:rFonts w:hAnsi="宋体" w:hint="eastAsia"/>
          <w:bCs/>
          <w:sz w:val="21"/>
          <w:szCs w:val="21"/>
        </w:rPr>
        <w:t>（三）与中乙联赛委员会秘书处及大区协调配合，保障赛区竞赛工作顺利进行，完成全年的赛事计划。</w:t>
      </w:r>
    </w:p>
    <w:p w:rsidR="00EB550C" w:rsidRDefault="00EB550C">
      <w:pPr>
        <w:ind w:firstLineChars="200" w:firstLine="420"/>
        <w:rPr>
          <w:rFonts w:eastAsia="方正黑体简体"/>
          <w:sz w:val="21"/>
        </w:rPr>
      </w:pPr>
    </w:p>
    <w:p w:rsidR="00EB550C" w:rsidRDefault="0064560A">
      <w:pPr>
        <w:ind w:firstLineChars="200" w:firstLine="420"/>
        <w:rPr>
          <w:rFonts w:eastAsia="方正黑体简体"/>
          <w:sz w:val="21"/>
        </w:rPr>
      </w:pPr>
      <w:r>
        <w:rPr>
          <w:rFonts w:eastAsia="方正黑体简体" w:hint="eastAsia"/>
          <w:sz w:val="21"/>
        </w:rPr>
        <w:t>二、</w:t>
      </w:r>
      <w:r>
        <w:rPr>
          <w:rFonts w:eastAsia="方正黑体简体" w:hint="eastAsia"/>
          <w:b/>
          <w:sz w:val="21"/>
        </w:rPr>
        <w:t>赛区准备工作</w:t>
      </w:r>
    </w:p>
    <w:p w:rsidR="00EB550C" w:rsidRDefault="0064560A">
      <w:pPr>
        <w:ind w:firstLineChars="200" w:firstLine="420"/>
        <w:rPr>
          <w:sz w:val="21"/>
        </w:rPr>
      </w:pPr>
      <w:r>
        <w:rPr>
          <w:rFonts w:hint="eastAsia"/>
          <w:sz w:val="21"/>
        </w:rPr>
        <w:t>赛区应严格执行</w:t>
      </w:r>
      <w:r w:rsidRPr="00A73FAF">
        <w:rPr>
          <w:rFonts w:hint="eastAsia"/>
          <w:color w:val="FF0000"/>
          <w:sz w:val="21"/>
        </w:rPr>
        <w:t>《中乙联赛体育场管理规定》</w:t>
      </w:r>
      <w:r>
        <w:rPr>
          <w:rFonts w:hint="eastAsia"/>
          <w:sz w:val="21"/>
        </w:rPr>
        <w:t>，并充分做好下列赛前准备工作：</w:t>
      </w:r>
    </w:p>
    <w:p w:rsidR="00EB550C" w:rsidRDefault="0064560A">
      <w:pPr>
        <w:ind w:firstLineChars="100" w:firstLine="210"/>
        <w:rPr>
          <w:sz w:val="21"/>
        </w:rPr>
      </w:pPr>
      <w:r>
        <w:rPr>
          <w:rFonts w:hint="eastAsia"/>
          <w:sz w:val="21"/>
        </w:rPr>
        <w:t>（一）平整赛场、剪草，画线，准备球门网、角旗，清理场地周边障碍。</w:t>
      </w:r>
    </w:p>
    <w:p w:rsidR="00EB550C" w:rsidRDefault="0064560A">
      <w:pPr>
        <w:ind w:firstLineChars="100" w:firstLine="210"/>
        <w:rPr>
          <w:sz w:val="21"/>
        </w:rPr>
      </w:pPr>
      <w:r>
        <w:rPr>
          <w:rFonts w:hint="eastAsia"/>
          <w:sz w:val="21"/>
        </w:rPr>
        <w:t>（二）检查场内器材设施：计分牌、广播系统、国旗和旗杆等。</w:t>
      </w:r>
    </w:p>
    <w:p w:rsidR="00EB550C" w:rsidRDefault="0064560A">
      <w:pPr>
        <w:ind w:firstLineChars="100" w:firstLine="210"/>
        <w:rPr>
          <w:sz w:val="21"/>
        </w:rPr>
      </w:pPr>
      <w:r>
        <w:rPr>
          <w:rFonts w:hint="eastAsia"/>
          <w:sz w:val="21"/>
        </w:rPr>
        <w:t>（三）布置运动员休息室、裁判员休息室、竞赛工作室、安保工作室，落实电脑、打印机、电话、传真等。</w:t>
      </w:r>
    </w:p>
    <w:p w:rsidR="00EB550C" w:rsidRDefault="0064560A">
      <w:pPr>
        <w:ind w:firstLineChars="100" w:firstLine="210"/>
        <w:rPr>
          <w:sz w:val="21"/>
        </w:rPr>
      </w:pPr>
      <w:r>
        <w:rPr>
          <w:rFonts w:hint="eastAsia"/>
          <w:sz w:val="21"/>
        </w:rPr>
        <w:t>（四）布置比赛监督席、裁判席、球队替补席和指挥区、医务席、安保指挥席、记者席、广播电视评论席。</w:t>
      </w:r>
    </w:p>
    <w:p w:rsidR="00EB550C" w:rsidRDefault="0064560A">
      <w:pPr>
        <w:ind w:firstLineChars="100" w:firstLine="210"/>
        <w:rPr>
          <w:sz w:val="21"/>
        </w:rPr>
      </w:pPr>
      <w:r>
        <w:rPr>
          <w:rFonts w:hint="eastAsia"/>
          <w:sz w:val="21"/>
        </w:rPr>
        <w:t>（五）落实旗童、捡球员、医务人员、担架员、救护车、比赛摄像人员。</w:t>
      </w:r>
    </w:p>
    <w:p w:rsidR="00EB550C" w:rsidRDefault="0064560A">
      <w:pPr>
        <w:ind w:firstLineChars="100" w:firstLine="210"/>
        <w:rPr>
          <w:sz w:val="21"/>
        </w:rPr>
      </w:pPr>
      <w:r>
        <w:rPr>
          <w:rFonts w:hint="eastAsia"/>
          <w:sz w:val="21"/>
        </w:rPr>
        <w:t>（六）落实安保工作。</w:t>
      </w:r>
    </w:p>
    <w:p w:rsidR="00EB550C" w:rsidRDefault="0064560A">
      <w:pPr>
        <w:ind w:firstLineChars="100" w:firstLine="210"/>
        <w:rPr>
          <w:sz w:val="21"/>
        </w:rPr>
      </w:pPr>
      <w:r>
        <w:rPr>
          <w:rFonts w:hint="eastAsia"/>
          <w:sz w:val="21"/>
        </w:rPr>
        <w:t>（七）依照秩序册球队报名表打印本场比赛双方官员、运动员名单。</w:t>
      </w:r>
    </w:p>
    <w:p w:rsidR="00EB550C" w:rsidRDefault="0064560A">
      <w:pPr>
        <w:ind w:firstLineChars="100" w:firstLine="210"/>
        <w:rPr>
          <w:sz w:val="21"/>
        </w:rPr>
      </w:pPr>
      <w:r>
        <w:rPr>
          <w:rFonts w:hint="eastAsia"/>
          <w:sz w:val="21"/>
        </w:rPr>
        <w:t>（八）落实球队、比赛监督、裁判监督和裁判员的食宿接待。</w:t>
      </w:r>
    </w:p>
    <w:p w:rsidR="00EB550C" w:rsidRDefault="0064560A">
      <w:pPr>
        <w:ind w:firstLineChars="100" w:firstLine="210"/>
        <w:rPr>
          <w:sz w:val="21"/>
        </w:rPr>
      </w:pPr>
      <w:r>
        <w:rPr>
          <w:rFonts w:hint="eastAsia"/>
          <w:sz w:val="21"/>
        </w:rPr>
        <w:t>（九）落实球队的训练安排。</w:t>
      </w:r>
    </w:p>
    <w:p w:rsidR="00EB550C" w:rsidRDefault="0064560A">
      <w:pPr>
        <w:ind w:firstLineChars="100" w:firstLine="210"/>
        <w:rPr>
          <w:sz w:val="21"/>
        </w:rPr>
      </w:pPr>
      <w:r>
        <w:rPr>
          <w:rFonts w:hint="eastAsia"/>
          <w:sz w:val="21"/>
        </w:rPr>
        <w:t>（十）组织各部门召开赛前通气会，协调落实各项工作。</w:t>
      </w:r>
    </w:p>
    <w:p w:rsidR="00EB550C" w:rsidRDefault="00EB550C">
      <w:pPr>
        <w:rPr>
          <w:rFonts w:eastAsia="方正黑体简体"/>
          <w:sz w:val="21"/>
        </w:rPr>
      </w:pPr>
    </w:p>
    <w:p w:rsidR="00EB550C" w:rsidRDefault="0064560A">
      <w:pPr>
        <w:ind w:firstLineChars="200" w:firstLine="422"/>
        <w:rPr>
          <w:rFonts w:eastAsia="方正黑体简体"/>
          <w:sz w:val="21"/>
        </w:rPr>
      </w:pPr>
      <w:r>
        <w:rPr>
          <w:rFonts w:eastAsia="方正黑体简体" w:hint="eastAsia"/>
          <w:b/>
          <w:sz w:val="21"/>
        </w:rPr>
        <w:t>三</w:t>
      </w:r>
      <w:r>
        <w:rPr>
          <w:rFonts w:eastAsia="方正黑体简体" w:hint="eastAsia"/>
          <w:sz w:val="21"/>
        </w:rPr>
        <w:t>、</w:t>
      </w:r>
      <w:r>
        <w:rPr>
          <w:rFonts w:eastAsia="方正黑体简体" w:hint="eastAsia"/>
          <w:b/>
          <w:sz w:val="21"/>
        </w:rPr>
        <w:t>赛区报到</w:t>
      </w:r>
    </w:p>
    <w:p w:rsidR="00EB550C" w:rsidRDefault="0064560A">
      <w:pPr>
        <w:ind w:firstLineChars="100" w:firstLine="210"/>
        <w:rPr>
          <w:sz w:val="21"/>
        </w:rPr>
      </w:pPr>
      <w:r>
        <w:rPr>
          <w:rFonts w:hint="eastAsia"/>
          <w:sz w:val="21"/>
        </w:rPr>
        <w:t>（一）赛前</w:t>
      </w:r>
      <w:r>
        <w:rPr>
          <w:rFonts w:hint="eastAsia"/>
          <w:sz w:val="21"/>
        </w:rPr>
        <w:t>1</w:t>
      </w:r>
      <w:r>
        <w:rPr>
          <w:rFonts w:hint="eastAsia"/>
          <w:sz w:val="21"/>
        </w:rPr>
        <w:t>天中午前客队报到。</w:t>
      </w:r>
    </w:p>
    <w:p w:rsidR="00EB550C" w:rsidRDefault="0064560A">
      <w:pPr>
        <w:ind w:firstLineChars="100" w:firstLine="210"/>
        <w:rPr>
          <w:sz w:val="21"/>
        </w:rPr>
      </w:pPr>
      <w:r>
        <w:rPr>
          <w:rFonts w:hint="eastAsia"/>
          <w:sz w:val="21"/>
        </w:rPr>
        <w:t>（二）赛前</w:t>
      </w:r>
      <w:r>
        <w:rPr>
          <w:rFonts w:hint="eastAsia"/>
          <w:sz w:val="21"/>
        </w:rPr>
        <w:t>1</w:t>
      </w:r>
      <w:r>
        <w:rPr>
          <w:rFonts w:hint="eastAsia"/>
          <w:sz w:val="21"/>
        </w:rPr>
        <w:t>天中午前比赛监督报到。</w:t>
      </w:r>
    </w:p>
    <w:p w:rsidR="00EB550C" w:rsidRDefault="0064560A">
      <w:pPr>
        <w:ind w:firstLineChars="100" w:firstLine="210"/>
        <w:rPr>
          <w:sz w:val="21"/>
        </w:rPr>
      </w:pPr>
      <w:r>
        <w:rPr>
          <w:rFonts w:hint="eastAsia"/>
          <w:sz w:val="21"/>
        </w:rPr>
        <w:t>（三）赛前</w:t>
      </w:r>
      <w:r>
        <w:rPr>
          <w:rFonts w:hint="eastAsia"/>
          <w:sz w:val="21"/>
        </w:rPr>
        <w:t>1</w:t>
      </w:r>
      <w:r>
        <w:rPr>
          <w:rFonts w:hint="eastAsia"/>
          <w:sz w:val="21"/>
        </w:rPr>
        <w:t>天裁判员报到，距比赛开球时间不少于</w:t>
      </w:r>
      <w:r>
        <w:rPr>
          <w:rFonts w:hint="eastAsia"/>
          <w:sz w:val="21"/>
        </w:rPr>
        <w:t>24</w:t>
      </w:r>
      <w:r>
        <w:rPr>
          <w:rFonts w:hint="eastAsia"/>
          <w:sz w:val="21"/>
        </w:rPr>
        <w:t>小时。</w:t>
      </w:r>
    </w:p>
    <w:p w:rsidR="00EB550C" w:rsidRDefault="00EB550C">
      <w:pPr>
        <w:ind w:firstLineChars="200" w:firstLine="420"/>
        <w:rPr>
          <w:rFonts w:eastAsia="方正黑体简体"/>
          <w:sz w:val="21"/>
        </w:rPr>
      </w:pPr>
    </w:p>
    <w:p w:rsidR="00EB550C" w:rsidRDefault="0064560A">
      <w:pPr>
        <w:ind w:firstLineChars="200" w:firstLine="420"/>
        <w:rPr>
          <w:rFonts w:eastAsia="方正黑体简体"/>
          <w:sz w:val="21"/>
        </w:rPr>
      </w:pPr>
      <w:r>
        <w:rPr>
          <w:rFonts w:eastAsia="方正黑体简体" w:hint="eastAsia"/>
          <w:sz w:val="21"/>
        </w:rPr>
        <w:t>四、</w:t>
      </w:r>
      <w:r>
        <w:rPr>
          <w:rFonts w:eastAsia="方正黑体简体" w:hint="eastAsia"/>
          <w:b/>
          <w:sz w:val="21"/>
        </w:rPr>
        <w:t>赛前联席会</w:t>
      </w:r>
    </w:p>
    <w:p w:rsidR="00EB550C" w:rsidRDefault="0064560A">
      <w:pPr>
        <w:ind w:firstLineChars="100" w:firstLine="210"/>
        <w:rPr>
          <w:sz w:val="21"/>
        </w:rPr>
      </w:pPr>
      <w:r>
        <w:rPr>
          <w:rFonts w:hint="eastAsia"/>
          <w:sz w:val="21"/>
        </w:rPr>
        <w:t>（一）时间：比赛当日上午</w:t>
      </w:r>
      <w:r>
        <w:rPr>
          <w:rFonts w:hint="eastAsia"/>
          <w:sz w:val="21"/>
        </w:rPr>
        <w:t>09:00</w:t>
      </w:r>
      <w:r>
        <w:rPr>
          <w:rFonts w:hint="eastAsia"/>
          <w:sz w:val="21"/>
        </w:rPr>
        <w:t>时。</w:t>
      </w:r>
    </w:p>
    <w:p w:rsidR="00EB550C" w:rsidRDefault="0064560A">
      <w:pPr>
        <w:ind w:firstLineChars="100" w:firstLine="210"/>
        <w:rPr>
          <w:sz w:val="21"/>
        </w:rPr>
      </w:pPr>
      <w:r>
        <w:rPr>
          <w:rFonts w:hint="eastAsia"/>
          <w:sz w:val="21"/>
        </w:rPr>
        <w:t>（二）地点：赛区选定的会议室。</w:t>
      </w:r>
    </w:p>
    <w:p w:rsidR="00EB550C" w:rsidRDefault="0064560A">
      <w:pPr>
        <w:ind w:firstLineChars="100" w:firstLine="210"/>
        <w:rPr>
          <w:sz w:val="21"/>
        </w:rPr>
      </w:pPr>
      <w:r>
        <w:rPr>
          <w:rFonts w:hint="eastAsia"/>
          <w:sz w:val="21"/>
        </w:rPr>
        <w:t>（三）与会人员：</w:t>
      </w:r>
    </w:p>
    <w:p w:rsidR="00EB550C" w:rsidRDefault="0064560A">
      <w:pPr>
        <w:ind w:firstLineChars="200" w:firstLine="420"/>
        <w:rPr>
          <w:sz w:val="21"/>
        </w:rPr>
      </w:pPr>
      <w:r>
        <w:rPr>
          <w:rFonts w:hint="eastAsia"/>
          <w:sz w:val="21"/>
        </w:rPr>
        <w:t>比赛监督、裁判监督、裁判员、参赛队领队或主教练、赛区相关部门领导、赛区竞赛负责人、安保负责人、体育场负责人、新闻负责人，必要时可根据需要增加其他有关人员。</w:t>
      </w:r>
    </w:p>
    <w:p w:rsidR="00EB550C" w:rsidRDefault="0064560A">
      <w:pPr>
        <w:ind w:firstLineChars="100" w:firstLine="210"/>
        <w:rPr>
          <w:sz w:val="21"/>
        </w:rPr>
      </w:pPr>
      <w:r>
        <w:rPr>
          <w:rFonts w:hint="eastAsia"/>
          <w:sz w:val="21"/>
        </w:rPr>
        <w:t>（四）主持人：比赛监督。</w:t>
      </w:r>
    </w:p>
    <w:p w:rsidR="00EB550C" w:rsidRDefault="0064560A">
      <w:pPr>
        <w:ind w:firstLineChars="100" w:firstLine="210"/>
        <w:rPr>
          <w:sz w:val="21"/>
        </w:rPr>
      </w:pPr>
      <w:r>
        <w:rPr>
          <w:rFonts w:hint="eastAsia"/>
          <w:sz w:val="21"/>
        </w:rPr>
        <w:t>（五）会议程序：按照</w:t>
      </w:r>
      <w:r w:rsidRPr="00A73FAF">
        <w:rPr>
          <w:rFonts w:hint="eastAsia"/>
          <w:color w:val="FF0000"/>
          <w:sz w:val="21"/>
        </w:rPr>
        <w:t>《中乙联赛赛前联席会程序及要求》</w:t>
      </w:r>
      <w:r>
        <w:rPr>
          <w:rFonts w:hint="eastAsia"/>
          <w:sz w:val="21"/>
        </w:rPr>
        <w:t>执行。</w:t>
      </w:r>
    </w:p>
    <w:p w:rsidR="00EB550C" w:rsidRDefault="00EB550C">
      <w:pPr>
        <w:ind w:firstLineChars="200" w:firstLine="420"/>
        <w:rPr>
          <w:rFonts w:ascii="宋体" w:hAnsi="宋体"/>
          <w:sz w:val="21"/>
        </w:rPr>
      </w:pPr>
    </w:p>
    <w:p w:rsidR="00EB550C" w:rsidRDefault="0064560A">
      <w:pPr>
        <w:ind w:firstLineChars="200" w:firstLine="422"/>
        <w:rPr>
          <w:rFonts w:eastAsia="方正黑体简体"/>
          <w:b/>
          <w:sz w:val="21"/>
        </w:rPr>
      </w:pPr>
      <w:r>
        <w:rPr>
          <w:rFonts w:eastAsia="方正黑体简体" w:hint="eastAsia"/>
          <w:b/>
          <w:sz w:val="21"/>
        </w:rPr>
        <w:t>五、比赛监督检查场地项目</w:t>
      </w:r>
    </w:p>
    <w:p w:rsidR="00EB550C" w:rsidRDefault="0064560A">
      <w:pPr>
        <w:ind w:firstLineChars="200" w:firstLine="420"/>
        <w:rPr>
          <w:sz w:val="21"/>
        </w:rPr>
      </w:pPr>
      <w:r>
        <w:rPr>
          <w:rFonts w:hint="eastAsia"/>
          <w:sz w:val="21"/>
        </w:rPr>
        <w:t>比赛当天上午</w:t>
      </w:r>
      <w:r>
        <w:rPr>
          <w:rFonts w:hint="eastAsia"/>
          <w:sz w:val="21"/>
        </w:rPr>
        <w:t>10:30</w:t>
      </w:r>
      <w:r>
        <w:rPr>
          <w:rFonts w:hint="eastAsia"/>
          <w:sz w:val="21"/>
        </w:rPr>
        <w:t>时，比赛监督带领裁判员检查赛区下列工作准备情况：</w:t>
      </w:r>
    </w:p>
    <w:p w:rsidR="00EB550C" w:rsidRDefault="0064560A">
      <w:pPr>
        <w:ind w:firstLineChars="100" w:firstLine="210"/>
        <w:rPr>
          <w:sz w:val="21"/>
        </w:rPr>
      </w:pPr>
      <w:r>
        <w:rPr>
          <w:rFonts w:hint="eastAsia"/>
          <w:sz w:val="21"/>
        </w:rPr>
        <w:t>（一）赛场</w:t>
      </w:r>
    </w:p>
    <w:p w:rsidR="00EB550C" w:rsidRDefault="0064560A">
      <w:pPr>
        <w:ind w:firstLineChars="200" w:firstLine="420"/>
        <w:rPr>
          <w:sz w:val="21"/>
        </w:rPr>
      </w:pPr>
      <w:r>
        <w:rPr>
          <w:rFonts w:hint="eastAsia"/>
          <w:sz w:val="21"/>
        </w:rPr>
        <w:t>1</w:t>
      </w:r>
      <w:r>
        <w:rPr>
          <w:rFonts w:hint="eastAsia"/>
          <w:sz w:val="21"/>
        </w:rPr>
        <w:t>、草皮：平整并达到比赛使用标准、经检查合格的天然或人工草皮。</w:t>
      </w:r>
    </w:p>
    <w:p w:rsidR="00EB550C" w:rsidRDefault="0064560A">
      <w:pPr>
        <w:ind w:firstLineChars="200" w:firstLine="420"/>
        <w:rPr>
          <w:sz w:val="21"/>
        </w:rPr>
      </w:pPr>
      <w:r>
        <w:rPr>
          <w:rFonts w:hint="eastAsia"/>
          <w:sz w:val="21"/>
        </w:rPr>
        <w:t>2</w:t>
      </w:r>
      <w:r>
        <w:rPr>
          <w:rFonts w:hint="eastAsia"/>
          <w:sz w:val="21"/>
        </w:rPr>
        <w:t>、场线：宽</w:t>
      </w:r>
      <w:r>
        <w:rPr>
          <w:rFonts w:hint="eastAsia"/>
          <w:sz w:val="21"/>
        </w:rPr>
        <w:t>12</w:t>
      </w:r>
      <w:r>
        <w:rPr>
          <w:rFonts w:hint="eastAsia"/>
          <w:sz w:val="21"/>
        </w:rPr>
        <w:t>厘米，白色涂料，规范、完整、清晰。</w:t>
      </w:r>
    </w:p>
    <w:p w:rsidR="00EB550C" w:rsidRDefault="0064560A">
      <w:pPr>
        <w:ind w:firstLineChars="200" w:firstLine="420"/>
        <w:rPr>
          <w:sz w:val="21"/>
        </w:rPr>
      </w:pPr>
      <w:r>
        <w:rPr>
          <w:rFonts w:hint="eastAsia"/>
          <w:sz w:val="21"/>
        </w:rPr>
        <w:lastRenderedPageBreak/>
        <w:t>3</w:t>
      </w:r>
      <w:r>
        <w:rPr>
          <w:rFonts w:hint="eastAsia"/>
          <w:sz w:val="21"/>
        </w:rPr>
        <w:t>、球门：门柱直径</w:t>
      </w:r>
      <w:r>
        <w:rPr>
          <w:rFonts w:hint="eastAsia"/>
          <w:sz w:val="21"/>
        </w:rPr>
        <w:t>12</w:t>
      </w:r>
      <w:r>
        <w:rPr>
          <w:rFonts w:hint="eastAsia"/>
          <w:sz w:val="21"/>
        </w:rPr>
        <w:t>厘米，白色，两立柱内缘间距</w:t>
      </w:r>
      <w:r>
        <w:rPr>
          <w:rFonts w:hint="eastAsia"/>
          <w:sz w:val="21"/>
        </w:rPr>
        <w:t>732</w:t>
      </w:r>
      <w:r>
        <w:rPr>
          <w:rFonts w:hint="eastAsia"/>
          <w:sz w:val="21"/>
        </w:rPr>
        <w:t>厘米，横柱下缘与地面间距</w:t>
      </w:r>
      <w:r>
        <w:rPr>
          <w:rFonts w:hint="eastAsia"/>
          <w:sz w:val="21"/>
        </w:rPr>
        <w:t>244</w:t>
      </w:r>
      <w:r>
        <w:rPr>
          <w:rFonts w:hint="eastAsia"/>
          <w:sz w:val="21"/>
        </w:rPr>
        <w:t>厘米。</w:t>
      </w:r>
    </w:p>
    <w:p w:rsidR="00EB550C" w:rsidRDefault="0064560A">
      <w:pPr>
        <w:ind w:firstLineChars="200" w:firstLine="420"/>
        <w:rPr>
          <w:sz w:val="21"/>
        </w:rPr>
      </w:pPr>
      <w:r>
        <w:rPr>
          <w:rFonts w:hint="eastAsia"/>
          <w:sz w:val="21"/>
        </w:rPr>
        <w:t>4</w:t>
      </w:r>
      <w:r>
        <w:rPr>
          <w:rFonts w:hint="eastAsia"/>
          <w:sz w:val="21"/>
        </w:rPr>
        <w:t>、球网：白色，严密、完好，用尼龙或其它允许的材料制作，网与门柱和地面严紧连接固定，球网后上部两端充分拉起，保证球门内必要空间。</w:t>
      </w:r>
    </w:p>
    <w:p w:rsidR="00EB550C" w:rsidRDefault="0064560A">
      <w:pPr>
        <w:ind w:firstLineChars="200" w:firstLine="420"/>
        <w:rPr>
          <w:sz w:val="21"/>
        </w:rPr>
      </w:pPr>
      <w:r>
        <w:rPr>
          <w:rFonts w:hint="eastAsia"/>
          <w:sz w:val="21"/>
        </w:rPr>
        <w:t>5</w:t>
      </w:r>
      <w:r>
        <w:rPr>
          <w:rFonts w:hint="eastAsia"/>
          <w:sz w:val="21"/>
        </w:rPr>
        <w:t>、角旗：</w:t>
      </w:r>
      <w:r>
        <w:rPr>
          <w:rFonts w:hint="eastAsia"/>
          <w:sz w:val="21"/>
        </w:rPr>
        <w:t>4</w:t>
      </w:r>
      <w:r>
        <w:rPr>
          <w:rFonts w:hint="eastAsia"/>
          <w:sz w:val="21"/>
        </w:rPr>
        <w:t>面，杆高不低于</w:t>
      </w:r>
      <w:r>
        <w:rPr>
          <w:rFonts w:hint="eastAsia"/>
          <w:sz w:val="21"/>
        </w:rPr>
        <w:t>150</w:t>
      </w:r>
      <w:r>
        <w:rPr>
          <w:rFonts w:hint="eastAsia"/>
          <w:sz w:val="21"/>
        </w:rPr>
        <w:t>厘米，平顶。</w:t>
      </w:r>
    </w:p>
    <w:p w:rsidR="00EB550C" w:rsidRDefault="0064560A">
      <w:pPr>
        <w:ind w:firstLineChars="200" w:firstLine="420"/>
        <w:rPr>
          <w:sz w:val="21"/>
        </w:rPr>
      </w:pPr>
      <w:r>
        <w:rPr>
          <w:rFonts w:hint="eastAsia"/>
          <w:sz w:val="21"/>
        </w:rPr>
        <w:t>6</w:t>
      </w:r>
      <w:r>
        <w:rPr>
          <w:rFonts w:hint="eastAsia"/>
          <w:sz w:val="21"/>
        </w:rPr>
        <w:t>、周边：无影响比赛的障碍，无可能伤害运动员的设施。</w:t>
      </w:r>
    </w:p>
    <w:p w:rsidR="00EB550C" w:rsidRDefault="0064560A">
      <w:pPr>
        <w:ind w:firstLineChars="200" w:firstLine="420"/>
        <w:rPr>
          <w:sz w:val="21"/>
        </w:rPr>
      </w:pPr>
      <w:r>
        <w:rPr>
          <w:rFonts w:hint="eastAsia"/>
          <w:sz w:val="21"/>
        </w:rPr>
        <w:t>7</w:t>
      </w:r>
      <w:r>
        <w:rPr>
          <w:rFonts w:hint="eastAsia"/>
          <w:sz w:val="21"/>
        </w:rPr>
        <w:t>、比赛用球：是否合乎标准，数量、气压。</w:t>
      </w:r>
    </w:p>
    <w:p w:rsidR="00EB550C" w:rsidRDefault="0064560A">
      <w:pPr>
        <w:ind w:firstLineChars="100" w:firstLine="210"/>
        <w:rPr>
          <w:sz w:val="21"/>
        </w:rPr>
      </w:pPr>
      <w:r>
        <w:rPr>
          <w:rFonts w:hint="eastAsia"/>
          <w:sz w:val="21"/>
        </w:rPr>
        <w:t>（二）设施</w:t>
      </w:r>
    </w:p>
    <w:p w:rsidR="00EB550C" w:rsidRDefault="0064560A">
      <w:pPr>
        <w:ind w:firstLineChars="200" w:firstLine="420"/>
        <w:rPr>
          <w:sz w:val="21"/>
        </w:rPr>
      </w:pPr>
      <w:r>
        <w:rPr>
          <w:rFonts w:hint="eastAsia"/>
          <w:sz w:val="21"/>
        </w:rPr>
        <w:t>1</w:t>
      </w:r>
      <w:r>
        <w:rPr>
          <w:rFonts w:hint="eastAsia"/>
          <w:sz w:val="21"/>
        </w:rPr>
        <w:t>、供电系统运转正常。</w:t>
      </w:r>
    </w:p>
    <w:p w:rsidR="00EB550C" w:rsidRDefault="0064560A">
      <w:pPr>
        <w:ind w:firstLineChars="200" w:firstLine="420"/>
        <w:rPr>
          <w:sz w:val="21"/>
        </w:rPr>
      </w:pPr>
      <w:r>
        <w:rPr>
          <w:rFonts w:hint="eastAsia"/>
          <w:sz w:val="21"/>
        </w:rPr>
        <w:t>2</w:t>
      </w:r>
      <w:r>
        <w:rPr>
          <w:rFonts w:hint="eastAsia"/>
          <w:sz w:val="21"/>
        </w:rPr>
        <w:t>、应在场内明显位置设置计分牌，观众席能够清楚的看到比分数字。</w:t>
      </w:r>
    </w:p>
    <w:p w:rsidR="00EB550C" w:rsidRDefault="0064560A">
      <w:pPr>
        <w:ind w:firstLineChars="200" w:firstLine="420"/>
        <w:rPr>
          <w:sz w:val="21"/>
        </w:rPr>
      </w:pPr>
      <w:r>
        <w:rPr>
          <w:rFonts w:hint="eastAsia"/>
          <w:sz w:val="21"/>
        </w:rPr>
        <w:t>3</w:t>
      </w:r>
      <w:r>
        <w:rPr>
          <w:rFonts w:hint="eastAsia"/>
          <w:sz w:val="21"/>
        </w:rPr>
        <w:t>、播音设施良好，音质清晰，覆盖全场。</w:t>
      </w:r>
    </w:p>
    <w:p w:rsidR="00EB550C" w:rsidRDefault="0064560A">
      <w:pPr>
        <w:ind w:firstLineChars="200" w:firstLine="420"/>
        <w:rPr>
          <w:sz w:val="21"/>
        </w:rPr>
      </w:pPr>
      <w:r>
        <w:rPr>
          <w:rFonts w:hint="eastAsia"/>
          <w:sz w:val="21"/>
        </w:rPr>
        <w:t>4</w:t>
      </w:r>
      <w:r>
        <w:rPr>
          <w:rFonts w:hint="eastAsia"/>
          <w:sz w:val="21"/>
        </w:rPr>
        <w:t>、国旗、旗杆、国歌录音带保障良好使用状态。</w:t>
      </w:r>
    </w:p>
    <w:p w:rsidR="00EB550C" w:rsidRDefault="0064560A">
      <w:pPr>
        <w:ind w:firstLineChars="100" w:firstLine="210"/>
        <w:rPr>
          <w:sz w:val="21"/>
        </w:rPr>
      </w:pPr>
      <w:r>
        <w:rPr>
          <w:rFonts w:hint="eastAsia"/>
          <w:sz w:val="21"/>
        </w:rPr>
        <w:t>（三）工作席位设置</w:t>
      </w:r>
    </w:p>
    <w:p w:rsidR="00EB550C" w:rsidRDefault="0064560A">
      <w:pPr>
        <w:ind w:firstLineChars="200" w:firstLine="420"/>
        <w:rPr>
          <w:sz w:val="21"/>
        </w:rPr>
      </w:pPr>
      <w:r>
        <w:rPr>
          <w:rFonts w:hint="eastAsia"/>
          <w:sz w:val="21"/>
        </w:rPr>
        <w:t>1</w:t>
      </w:r>
      <w:r>
        <w:rPr>
          <w:rFonts w:hint="eastAsia"/>
          <w:sz w:val="21"/>
        </w:rPr>
        <w:t>、监督席：设置于主席台前排边侧。</w:t>
      </w:r>
    </w:p>
    <w:p w:rsidR="00EB550C" w:rsidRDefault="0064560A">
      <w:pPr>
        <w:ind w:firstLineChars="200" w:firstLine="420"/>
        <w:rPr>
          <w:sz w:val="21"/>
        </w:rPr>
      </w:pPr>
      <w:r>
        <w:rPr>
          <w:rFonts w:hint="eastAsia"/>
          <w:sz w:val="21"/>
        </w:rPr>
        <w:t>2</w:t>
      </w:r>
      <w:r>
        <w:rPr>
          <w:rFonts w:hint="eastAsia"/>
          <w:sz w:val="21"/>
        </w:rPr>
        <w:t>、裁判席：裁判席设置于场外的中线延长处，配置</w:t>
      </w:r>
      <w:r>
        <w:rPr>
          <w:rFonts w:hint="eastAsia"/>
          <w:sz w:val="21"/>
        </w:rPr>
        <w:t>1</w:t>
      </w:r>
      <w:r>
        <w:rPr>
          <w:rFonts w:hint="eastAsia"/>
          <w:sz w:val="21"/>
        </w:rPr>
        <w:t>桌</w:t>
      </w:r>
      <w:r>
        <w:rPr>
          <w:rFonts w:hint="eastAsia"/>
          <w:sz w:val="21"/>
        </w:rPr>
        <w:t>1</w:t>
      </w:r>
      <w:r>
        <w:rPr>
          <w:rFonts w:hint="eastAsia"/>
          <w:sz w:val="21"/>
        </w:rPr>
        <w:t>椅、换人牌、防护棚。</w:t>
      </w:r>
    </w:p>
    <w:p w:rsidR="00EB550C" w:rsidRDefault="0064560A">
      <w:pPr>
        <w:ind w:firstLineChars="200" w:firstLine="420"/>
        <w:rPr>
          <w:sz w:val="21"/>
        </w:rPr>
      </w:pPr>
      <w:r>
        <w:rPr>
          <w:rFonts w:hint="eastAsia"/>
          <w:sz w:val="21"/>
        </w:rPr>
        <w:t>3</w:t>
      </w:r>
      <w:r>
        <w:rPr>
          <w:rFonts w:hint="eastAsia"/>
          <w:sz w:val="21"/>
        </w:rPr>
        <w:t>、球队替补席、指挥区：替补席设置于裁判席两侧平行处，间距</w:t>
      </w:r>
      <w:r>
        <w:rPr>
          <w:rFonts w:hint="eastAsia"/>
          <w:sz w:val="21"/>
        </w:rPr>
        <w:t>9.15</w:t>
      </w:r>
      <w:r>
        <w:rPr>
          <w:rFonts w:hint="eastAsia"/>
          <w:sz w:val="21"/>
        </w:rPr>
        <w:t>米，备置</w:t>
      </w:r>
      <w:r>
        <w:rPr>
          <w:rFonts w:hint="eastAsia"/>
          <w:sz w:val="21"/>
        </w:rPr>
        <w:t>14</w:t>
      </w:r>
      <w:r>
        <w:rPr>
          <w:rFonts w:hint="eastAsia"/>
          <w:sz w:val="21"/>
        </w:rPr>
        <w:t>个靠背席位和防护棚，按足球竞赛规则的规定画出指挥区。</w:t>
      </w:r>
    </w:p>
    <w:p w:rsidR="00EB550C" w:rsidRDefault="0064560A">
      <w:pPr>
        <w:ind w:firstLineChars="200" w:firstLine="420"/>
        <w:rPr>
          <w:sz w:val="21"/>
        </w:rPr>
      </w:pPr>
      <w:r>
        <w:rPr>
          <w:rFonts w:hint="eastAsia"/>
          <w:sz w:val="21"/>
        </w:rPr>
        <w:t>4</w:t>
      </w:r>
      <w:r>
        <w:rPr>
          <w:rFonts w:hint="eastAsia"/>
          <w:sz w:val="21"/>
        </w:rPr>
        <w:t>、医务席：医务席设置于场内裁判席右侧后方，落实医务人员。</w:t>
      </w:r>
    </w:p>
    <w:p w:rsidR="00EB550C" w:rsidRDefault="0064560A">
      <w:pPr>
        <w:ind w:firstLineChars="200" w:firstLine="420"/>
        <w:rPr>
          <w:sz w:val="21"/>
        </w:rPr>
      </w:pPr>
      <w:r>
        <w:rPr>
          <w:rFonts w:hint="eastAsia"/>
          <w:sz w:val="21"/>
        </w:rPr>
        <w:t>5</w:t>
      </w:r>
      <w:r>
        <w:rPr>
          <w:rFonts w:hint="eastAsia"/>
          <w:sz w:val="21"/>
        </w:rPr>
        <w:t>、担架：设于裁判席与两队替补席之间稍后位置，落实担架员及着装。担架及担架员应在球队开始热身前就位。</w:t>
      </w:r>
    </w:p>
    <w:p w:rsidR="00EB550C" w:rsidRDefault="0064560A">
      <w:pPr>
        <w:ind w:firstLineChars="200" w:firstLine="420"/>
        <w:rPr>
          <w:sz w:val="21"/>
        </w:rPr>
      </w:pPr>
      <w:r>
        <w:rPr>
          <w:rFonts w:hint="eastAsia"/>
          <w:sz w:val="21"/>
        </w:rPr>
        <w:t>6</w:t>
      </w:r>
      <w:r>
        <w:rPr>
          <w:rFonts w:hint="eastAsia"/>
          <w:sz w:val="21"/>
        </w:rPr>
        <w:t>、安保指挥席：按当地公安部门要求设置。</w:t>
      </w:r>
    </w:p>
    <w:p w:rsidR="00EB550C" w:rsidRDefault="0064560A">
      <w:pPr>
        <w:ind w:firstLineChars="200" w:firstLine="420"/>
        <w:rPr>
          <w:sz w:val="21"/>
        </w:rPr>
      </w:pPr>
      <w:r>
        <w:rPr>
          <w:rFonts w:hint="eastAsia"/>
          <w:sz w:val="21"/>
        </w:rPr>
        <w:t>7</w:t>
      </w:r>
      <w:r>
        <w:rPr>
          <w:rFonts w:hint="eastAsia"/>
          <w:sz w:val="21"/>
        </w:rPr>
        <w:t>、救护车：落实停放位置和车上医务人员，该项应在球队开赛前</w:t>
      </w:r>
      <w:r w:rsidR="002F2A33">
        <w:rPr>
          <w:color w:val="FF0000"/>
          <w:sz w:val="21"/>
        </w:rPr>
        <w:t>6</w:t>
      </w:r>
      <w:r w:rsidR="00A73FAF" w:rsidRPr="00A73FAF">
        <w:rPr>
          <w:color w:val="FF0000"/>
          <w:sz w:val="21"/>
        </w:rPr>
        <w:t>0</w:t>
      </w:r>
      <w:r>
        <w:rPr>
          <w:rFonts w:hint="eastAsia"/>
          <w:sz w:val="21"/>
        </w:rPr>
        <w:t>分钟就位。</w:t>
      </w:r>
    </w:p>
    <w:p w:rsidR="00EB550C" w:rsidRDefault="0064560A">
      <w:pPr>
        <w:ind w:firstLineChars="200" w:firstLine="420"/>
        <w:rPr>
          <w:sz w:val="21"/>
        </w:rPr>
      </w:pPr>
      <w:r>
        <w:rPr>
          <w:rFonts w:hint="eastAsia"/>
          <w:sz w:val="21"/>
        </w:rPr>
        <w:t>8</w:t>
      </w:r>
      <w:r>
        <w:rPr>
          <w:rFonts w:hint="eastAsia"/>
          <w:sz w:val="21"/>
        </w:rPr>
        <w:t>、记者席：与观众席有效隔离。</w:t>
      </w:r>
    </w:p>
    <w:p w:rsidR="00EB550C" w:rsidRDefault="0064560A">
      <w:pPr>
        <w:ind w:firstLineChars="200" w:firstLine="420"/>
        <w:rPr>
          <w:sz w:val="21"/>
        </w:rPr>
      </w:pPr>
      <w:r>
        <w:rPr>
          <w:rFonts w:hint="eastAsia"/>
          <w:sz w:val="21"/>
        </w:rPr>
        <w:t>9</w:t>
      </w:r>
      <w:r>
        <w:rPr>
          <w:rFonts w:hint="eastAsia"/>
          <w:sz w:val="21"/>
        </w:rPr>
        <w:t>、广播电视评论席：与观众席有效隔离，相应的配套设施。</w:t>
      </w:r>
    </w:p>
    <w:p w:rsidR="00EB550C" w:rsidRDefault="0064560A">
      <w:pPr>
        <w:ind w:firstLineChars="100" w:firstLine="210"/>
        <w:rPr>
          <w:sz w:val="21"/>
        </w:rPr>
      </w:pPr>
      <w:r>
        <w:rPr>
          <w:rFonts w:hint="eastAsia"/>
          <w:sz w:val="21"/>
        </w:rPr>
        <w:t>（四）体育场休息室</w:t>
      </w:r>
    </w:p>
    <w:p w:rsidR="00EB550C" w:rsidRDefault="0064560A">
      <w:pPr>
        <w:ind w:firstLineChars="200" w:firstLine="420"/>
        <w:rPr>
          <w:sz w:val="21"/>
        </w:rPr>
      </w:pPr>
      <w:r>
        <w:rPr>
          <w:rFonts w:hint="eastAsia"/>
          <w:sz w:val="21"/>
        </w:rPr>
        <w:t>1</w:t>
      </w:r>
      <w:r>
        <w:rPr>
          <w:rFonts w:hint="eastAsia"/>
          <w:sz w:val="21"/>
        </w:rPr>
        <w:t>、球队休息室</w:t>
      </w:r>
    </w:p>
    <w:p w:rsidR="00EB550C" w:rsidRDefault="0064560A">
      <w:pPr>
        <w:ind w:firstLineChars="100" w:firstLine="210"/>
        <w:rPr>
          <w:sz w:val="21"/>
        </w:rPr>
      </w:pPr>
      <w:r>
        <w:rPr>
          <w:rFonts w:hint="eastAsia"/>
          <w:sz w:val="21"/>
        </w:rPr>
        <w:t>（</w:t>
      </w:r>
      <w:r>
        <w:rPr>
          <w:rFonts w:hint="eastAsia"/>
          <w:sz w:val="21"/>
        </w:rPr>
        <w:t>1</w:t>
      </w:r>
      <w:r>
        <w:rPr>
          <w:rFonts w:hint="eastAsia"/>
          <w:sz w:val="21"/>
        </w:rPr>
        <w:t>）必须备有两间独立的休息室，供主客队分别使用。</w:t>
      </w:r>
    </w:p>
    <w:p w:rsidR="00EB550C" w:rsidRDefault="0064560A">
      <w:pPr>
        <w:ind w:firstLineChars="100" w:firstLine="210"/>
        <w:rPr>
          <w:sz w:val="21"/>
        </w:rPr>
      </w:pPr>
      <w:r>
        <w:rPr>
          <w:rFonts w:hint="eastAsia"/>
          <w:sz w:val="21"/>
        </w:rPr>
        <w:t>（</w:t>
      </w:r>
      <w:r>
        <w:rPr>
          <w:rFonts w:hint="eastAsia"/>
          <w:sz w:val="21"/>
        </w:rPr>
        <w:t>2</w:t>
      </w:r>
      <w:r>
        <w:rPr>
          <w:rFonts w:hint="eastAsia"/>
          <w:sz w:val="21"/>
        </w:rPr>
        <w:t>）休息室应具备基本卫生条件，并配置足够数量的桌椅、按摩床等。</w:t>
      </w:r>
    </w:p>
    <w:p w:rsidR="00EB550C" w:rsidRDefault="0064560A">
      <w:pPr>
        <w:ind w:firstLineChars="100" w:firstLine="210"/>
        <w:rPr>
          <w:sz w:val="21"/>
        </w:rPr>
      </w:pPr>
      <w:r>
        <w:rPr>
          <w:rFonts w:hint="eastAsia"/>
          <w:sz w:val="21"/>
        </w:rPr>
        <w:t>（</w:t>
      </w:r>
      <w:r>
        <w:rPr>
          <w:rFonts w:hint="eastAsia"/>
          <w:sz w:val="21"/>
        </w:rPr>
        <w:t>3</w:t>
      </w:r>
      <w:r>
        <w:rPr>
          <w:rFonts w:hint="eastAsia"/>
          <w:sz w:val="21"/>
        </w:rPr>
        <w:t>）休息室应方便连接比赛场地并与观众隔离。</w:t>
      </w:r>
    </w:p>
    <w:p w:rsidR="00EB550C" w:rsidRDefault="0064560A">
      <w:pPr>
        <w:ind w:firstLineChars="100" w:firstLine="210"/>
        <w:rPr>
          <w:sz w:val="21"/>
        </w:rPr>
      </w:pPr>
      <w:r>
        <w:rPr>
          <w:rFonts w:hint="eastAsia"/>
          <w:sz w:val="21"/>
        </w:rPr>
        <w:t>（</w:t>
      </w:r>
      <w:r>
        <w:rPr>
          <w:rFonts w:hint="eastAsia"/>
          <w:sz w:val="21"/>
        </w:rPr>
        <w:t>4</w:t>
      </w:r>
      <w:r>
        <w:rPr>
          <w:rFonts w:hint="eastAsia"/>
          <w:sz w:val="21"/>
        </w:rPr>
        <w:t>）休息室应配备足球挂盘，供球队使用。</w:t>
      </w:r>
    </w:p>
    <w:p w:rsidR="00EB550C" w:rsidRDefault="0064560A">
      <w:pPr>
        <w:ind w:firstLineChars="200" w:firstLine="420"/>
        <w:rPr>
          <w:sz w:val="21"/>
        </w:rPr>
      </w:pPr>
      <w:r>
        <w:rPr>
          <w:rFonts w:hint="eastAsia"/>
          <w:sz w:val="21"/>
        </w:rPr>
        <w:t>2</w:t>
      </w:r>
      <w:r>
        <w:rPr>
          <w:rFonts w:hint="eastAsia"/>
          <w:sz w:val="21"/>
        </w:rPr>
        <w:t>、裁判员休息室</w:t>
      </w:r>
    </w:p>
    <w:p w:rsidR="00EB550C" w:rsidRDefault="0064560A">
      <w:pPr>
        <w:ind w:firstLineChars="100" w:firstLine="210"/>
        <w:rPr>
          <w:sz w:val="21"/>
        </w:rPr>
      </w:pPr>
      <w:r>
        <w:rPr>
          <w:rFonts w:hint="eastAsia"/>
          <w:sz w:val="21"/>
        </w:rPr>
        <w:t>（</w:t>
      </w:r>
      <w:r>
        <w:rPr>
          <w:rFonts w:hint="eastAsia"/>
          <w:sz w:val="21"/>
        </w:rPr>
        <w:t>1</w:t>
      </w:r>
      <w:r>
        <w:rPr>
          <w:rFonts w:hint="eastAsia"/>
          <w:sz w:val="21"/>
        </w:rPr>
        <w:t>）必须与球队休息室有适当距离间隔。</w:t>
      </w:r>
    </w:p>
    <w:p w:rsidR="00EB550C" w:rsidRDefault="0064560A">
      <w:pPr>
        <w:ind w:firstLineChars="100" w:firstLine="210"/>
        <w:rPr>
          <w:sz w:val="21"/>
        </w:rPr>
      </w:pPr>
      <w:r>
        <w:rPr>
          <w:rFonts w:hint="eastAsia"/>
          <w:sz w:val="21"/>
        </w:rPr>
        <w:t>（</w:t>
      </w:r>
      <w:r>
        <w:rPr>
          <w:rFonts w:hint="eastAsia"/>
          <w:sz w:val="21"/>
        </w:rPr>
        <w:t>2</w:t>
      </w:r>
      <w:r>
        <w:rPr>
          <w:rFonts w:hint="eastAsia"/>
          <w:sz w:val="21"/>
        </w:rPr>
        <w:t>）配置足够数量的桌椅。</w:t>
      </w:r>
    </w:p>
    <w:p w:rsidR="00EB550C" w:rsidRDefault="0064560A">
      <w:pPr>
        <w:ind w:firstLineChars="100" w:firstLine="210"/>
        <w:rPr>
          <w:sz w:val="21"/>
        </w:rPr>
      </w:pPr>
      <w:r>
        <w:rPr>
          <w:rFonts w:hint="eastAsia"/>
          <w:sz w:val="21"/>
        </w:rPr>
        <w:t>（</w:t>
      </w:r>
      <w:r>
        <w:rPr>
          <w:rFonts w:hint="eastAsia"/>
          <w:sz w:val="21"/>
        </w:rPr>
        <w:t>3</w:t>
      </w:r>
      <w:r>
        <w:rPr>
          <w:rFonts w:hint="eastAsia"/>
          <w:sz w:val="21"/>
        </w:rPr>
        <w:t>）配置</w:t>
      </w:r>
      <w:r w:rsidRPr="00B63F91">
        <w:rPr>
          <w:rFonts w:hint="eastAsia"/>
          <w:b/>
          <w:color w:val="FF0000"/>
          <w:sz w:val="21"/>
        </w:rPr>
        <w:t>裁判</w:t>
      </w:r>
      <w:r w:rsidR="00B63F91" w:rsidRPr="00B63F91">
        <w:rPr>
          <w:rFonts w:hint="eastAsia"/>
          <w:b/>
          <w:color w:val="FF0000"/>
          <w:sz w:val="21"/>
        </w:rPr>
        <w:t>BB</w:t>
      </w:r>
      <w:r w:rsidRPr="00B63F91">
        <w:rPr>
          <w:rFonts w:hint="eastAsia"/>
          <w:b/>
          <w:color w:val="FF0000"/>
          <w:sz w:val="21"/>
        </w:rPr>
        <w:t>旗２面</w:t>
      </w:r>
      <w:r>
        <w:rPr>
          <w:rFonts w:hint="eastAsia"/>
          <w:sz w:val="21"/>
        </w:rPr>
        <w:t>、换人牌、计时表、气筒、气压表、比赛球等。</w:t>
      </w:r>
    </w:p>
    <w:p w:rsidR="00EB550C" w:rsidRDefault="0064560A">
      <w:pPr>
        <w:ind w:firstLineChars="100" w:firstLine="210"/>
        <w:rPr>
          <w:sz w:val="21"/>
        </w:rPr>
      </w:pPr>
      <w:r>
        <w:rPr>
          <w:rFonts w:hint="eastAsia"/>
          <w:sz w:val="21"/>
        </w:rPr>
        <w:t>（</w:t>
      </w:r>
      <w:r>
        <w:rPr>
          <w:rFonts w:hint="eastAsia"/>
          <w:sz w:val="21"/>
        </w:rPr>
        <w:t>4</w:t>
      </w:r>
      <w:r>
        <w:rPr>
          <w:rFonts w:hint="eastAsia"/>
          <w:sz w:val="21"/>
        </w:rPr>
        <w:t>）休息室应方便连接比赛场地并与观众隔离。</w:t>
      </w:r>
    </w:p>
    <w:p w:rsidR="00EB550C" w:rsidRDefault="0064560A">
      <w:pPr>
        <w:ind w:firstLineChars="200" w:firstLine="420"/>
        <w:rPr>
          <w:sz w:val="21"/>
        </w:rPr>
      </w:pPr>
      <w:r>
        <w:rPr>
          <w:rFonts w:hint="eastAsia"/>
          <w:sz w:val="21"/>
        </w:rPr>
        <w:t>3</w:t>
      </w:r>
      <w:r>
        <w:rPr>
          <w:rFonts w:hint="eastAsia"/>
          <w:sz w:val="21"/>
        </w:rPr>
        <w:t>、竞赛工作室</w:t>
      </w:r>
    </w:p>
    <w:p w:rsidR="00EB550C" w:rsidRDefault="0064560A">
      <w:pPr>
        <w:ind w:firstLineChars="200" w:firstLine="420"/>
        <w:rPr>
          <w:sz w:val="21"/>
        </w:rPr>
      </w:pPr>
      <w:r>
        <w:rPr>
          <w:rFonts w:hint="eastAsia"/>
          <w:sz w:val="21"/>
        </w:rPr>
        <w:t>竞赛工作室的位置由赛区确定，应保障置备桌椅、国内长途电话、传真机、复印机等办公设施。</w:t>
      </w:r>
    </w:p>
    <w:p w:rsidR="00EB550C" w:rsidRDefault="0064560A">
      <w:pPr>
        <w:ind w:firstLineChars="200" w:firstLine="420"/>
        <w:rPr>
          <w:sz w:val="21"/>
        </w:rPr>
      </w:pPr>
      <w:r>
        <w:rPr>
          <w:rFonts w:hint="eastAsia"/>
          <w:sz w:val="21"/>
        </w:rPr>
        <w:t>4</w:t>
      </w:r>
      <w:r>
        <w:rPr>
          <w:rFonts w:hint="eastAsia"/>
          <w:sz w:val="21"/>
        </w:rPr>
        <w:t>、安保工作室</w:t>
      </w:r>
    </w:p>
    <w:p w:rsidR="00EB550C" w:rsidRDefault="0064560A">
      <w:pPr>
        <w:ind w:firstLineChars="200" w:firstLine="420"/>
        <w:rPr>
          <w:sz w:val="21"/>
        </w:rPr>
      </w:pPr>
      <w:r>
        <w:rPr>
          <w:rFonts w:hint="eastAsia"/>
          <w:sz w:val="21"/>
        </w:rPr>
        <w:t>保证有足够的使用面积，视野开阔，光线良好。</w:t>
      </w:r>
    </w:p>
    <w:p w:rsidR="00EB550C" w:rsidRDefault="0064560A">
      <w:pPr>
        <w:ind w:firstLineChars="100" w:firstLine="210"/>
        <w:rPr>
          <w:sz w:val="21"/>
        </w:rPr>
      </w:pPr>
      <w:r>
        <w:rPr>
          <w:rFonts w:hint="eastAsia"/>
          <w:sz w:val="21"/>
        </w:rPr>
        <w:t>（五）体育场广告设置</w:t>
      </w:r>
    </w:p>
    <w:p w:rsidR="00EB550C" w:rsidRDefault="0064560A">
      <w:pPr>
        <w:ind w:firstLineChars="200" w:firstLine="420"/>
        <w:rPr>
          <w:sz w:val="21"/>
          <w:lang w:val="en-GB"/>
        </w:rPr>
      </w:pPr>
      <w:r>
        <w:rPr>
          <w:rFonts w:hint="eastAsia"/>
          <w:sz w:val="21"/>
        </w:rPr>
        <w:t>1</w:t>
      </w:r>
      <w:r>
        <w:rPr>
          <w:rFonts w:hint="eastAsia"/>
          <w:sz w:val="21"/>
        </w:rPr>
        <w:t>、俱乐部、体育场须按</w:t>
      </w:r>
      <w:r w:rsidRPr="00B63F91">
        <w:rPr>
          <w:rFonts w:hint="eastAsia"/>
          <w:b/>
          <w:color w:val="FF0000"/>
          <w:sz w:val="21"/>
        </w:rPr>
        <w:t>《</w:t>
      </w:r>
      <w:r w:rsidRPr="00B63F91">
        <w:rPr>
          <w:rFonts w:hint="eastAsia"/>
          <w:b/>
          <w:color w:val="FF0000"/>
          <w:sz w:val="21"/>
          <w:lang w:val="en-GB"/>
        </w:rPr>
        <w:t>中国足球协会乙级联赛商务管理实施细则</w:t>
      </w:r>
      <w:r w:rsidRPr="00B63F91">
        <w:rPr>
          <w:rFonts w:hint="eastAsia"/>
          <w:b/>
          <w:color w:val="FF0000"/>
          <w:sz w:val="21"/>
        </w:rPr>
        <w:t>》</w:t>
      </w:r>
      <w:r>
        <w:rPr>
          <w:rFonts w:hint="eastAsia"/>
          <w:sz w:val="21"/>
        </w:rPr>
        <w:t>和规程的要求设置广告板。</w:t>
      </w:r>
    </w:p>
    <w:p w:rsidR="00EB550C" w:rsidRDefault="0064560A">
      <w:pPr>
        <w:ind w:firstLineChars="200" w:firstLine="420"/>
        <w:rPr>
          <w:sz w:val="21"/>
        </w:rPr>
      </w:pPr>
      <w:r>
        <w:rPr>
          <w:rFonts w:hint="eastAsia"/>
          <w:sz w:val="21"/>
        </w:rPr>
        <w:t>2</w:t>
      </w:r>
      <w:r>
        <w:rPr>
          <w:rFonts w:hint="eastAsia"/>
          <w:sz w:val="21"/>
        </w:rPr>
        <w:t>、体育场应提供存储广告设施的便利。</w:t>
      </w:r>
    </w:p>
    <w:p w:rsidR="00EB550C" w:rsidRDefault="0064560A">
      <w:pPr>
        <w:ind w:firstLineChars="200" w:firstLine="420"/>
        <w:rPr>
          <w:sz w:val="21"/>
        </w:rPr>
      </w:pPr>
      <w:r>
        <w:rPr>
          <w:rFonts w:hint="eastAsia"/>
          <w:sz w:val="21"/>
        </w:rPr>
        <w:lastRenderedPageBreak/>
        <w:t>3</w:t>
      </w:r>
      <w:r>
        <w:rPr>
          <w:rFonts w:hint="eastAsia"/>
          <w:sz w:val="21"/>
        </w:rPr>
        <w:t>、履行中乙联赛的商务协议情况。</w:t>
      </w:r>
    </w:p>
    <w:p w:rsidR="00EB550C" w:rsidRDefault="0064560A">
      <w:pPr>
        <w:ind w:firstLineChars="200" w:firstLine="420"/>
        <w:rPr>
          <w:sz w:val="21"/>
        </w:rPr>
      </w:pPr>
      <w:r>
        <w:rPr>
          <w:rFonts w:hint="eastAsia"/>
          <w:sz w:val="21"/>
        </w:rPr>
        <w:t>赛区以上各项准备工作，如有未达到规定要求的情况，比赛监督应责成赛区立即进行改进；如将直接影响到比赛进行或对比赛安全有重大隐患的，比赛监督应立即报大区组委会，终止该场次的比赛。</w:t>
      </w:r>
    </w:p>
    <w:p w:rsidR="00EB550C" w:rsidRDefault="00EB550C">
      <w:pPr>
        <w:ind w:firstLineChars="200" w:firstLine="422"/>
        <w:rPr>
          <w:rFonts w:eastAsia="方正黑体简体"/>
          <w:b/>
          <w:sz w:val="21"/>
        </w:rPr>
      </w:pPr>
    </w:p>
    <w:p w:rsidR="00EB550C" w:rsidRDefault="0064560A">
      <w:pPr>
        <w:ind w:firstLineChars="200" w:firstLine="422"/>
        <w:rPr>
          <w:rFonts w:eastAsia="方正黑体简体"/>
          <w:b/>
          <w:sz w:val="21"/>
        </w:rPr>
      </w:pPr>
      <w:r>
        <w:rPr>
          <w:rFonts w:eastAsia="方正黑体简体" w:hint="eastAsia"/>
          <w:b/>
          <w:sz w:val="21"/>
        </w:rPr>
        <w:t>六、比赛倒计时程序</w:t>
      </w:r>
    </w:p>
    <w:p w:rsidR="00EB550C" w:rsidRDefault="0064560A">
      <w:pPr>
        <w:ind w:firstLineChars="100" w:firstLine="210"/>
        <w:rPr>
          <w:sz w:val="21"/>
        </w:rPr>
      </w:pPr>
      <w:r>
        <w:rPr>
          <w:rFonts w:hint="eastAsia"/>
          <w:sz w:val="21"/>
        </w:rPr>
        <w:t>（一）赛前</w:t>
      </w:r>
    </w:p>
    <w:p w:rsidR="00EB550C" w:rsidRDefault="0064560A">
      <w:pPr>
        <w:ind w:firstLineChars="200" w:firstLine="420"/>
        <w:rPr>
          <w:sz w:val="21"/>
        </w:rPr>
      </w:pPr>
      <w:r>
        <w:rPr>
          <w:rFonts w:hint="eastAsia"/>
          <w:sz w:val="21"/>
        </w:rPr>
        <w:t>1</w:t>
      </w:r>
      <w:r>
        <w:rPr>
          <w:rFonts w:hint="eastAsia"/>
          <w:sz w:val="21"/>
        </w:rPr>
        <w:t>、赛前</w:t>
      </w:r>
      <w:r>
        <w:rPr>
          <w:rFonts w:hint="eastAsia"/>
          <w:sz w:val="21"/>
        </w:rPr>
        <w:t>150</w:t>
      </w:r>
      <w:r>
        <w:rPr>
          <w:rFonts w:hint="eastAsia"/>
          <w:sz w:val="21"/>
        </w:rPr>
        <w:t>分钟：竞赛工作人员到达赛场，做全面的赛前检查。</w:t>
      </w:r>
    </w:p>
    <w:p w:rsidR="00EB550C" w:rsidRDefault="0064560A">
      <w:pPr>
        <w:ind w:firstLineChars="200" w:firstLine="420"/>
        <w:rPr>
          <w:sz w:val="21"/>
        </w:rPr>
      </w:pPr>
      <w:r>
        <w:rPr>
          <w:rFonts w:hint="eastAsia"/>
          <w:sz w:val="21"/>
        </w:rPr>
        <w:t>2</w:t>
      </w:r>
      <w:r>
        <w:rPr>
          <w:rFonts w:hint="eastAsia"/>
          <w:sz w:val="21"/>
        </w:rPr>
        <w:t>、赛前</w:t>
      </w:r>
      <w:r>
        <w:rPr>
          <w:rFonts w:hint="eastAsia"/>
          <w:sz w:val="21"/>
        </w:rPr>
        <w:t>90</w:t>
      </w:r>
      <w:r>
        <w:rPr>
          <w:rFonts w:hint="eastAsia"/>
          <w:sz w:val="21"/>
        </w:rPr>
        <w:t>分钟：比赛监督、裁判监督、裁判员、球队抵达体育场。</w:t>
      </w:r>
    </w:p>
    <w:p w:rsidR="00EB550C" w:rsidRDefault="0064560A">
      <w:pPr>
        <w:ind w:firstLineChars="200" w:firstLine="420"/>
        <w:rPr>
          <w:sz w:val="21"/>
        </w:rPr>
      </w:pPr>
      <w:r>
        <w:rPr>
          <w:rFonts w:hint="eastAsia"/>
          <w:sz w:val="21"/>
        </w:rPr>
        <w:t>3</w:t>
      </w:r>
      <w:r>
        <w:rPr>
          <w:rFonts w:hint="eastAsia"/>
          <w:sz w:val="21"/>
        </w:rPr>
        <w:t>、赛前</w:t>
      </w:r>
      <w:r>
        <w:rPr>
          <w:rFonts w:hint="eastAsia"/>
          <w:sz w:val="21"/>
        </w:rPr>
        <w:t>60</w:t>
      </w:r>
      <w:r>
        <w:rPr>
          <w:rFonts w:hint="eastAsia"/>
          <w:sz w:val="21"/>
        </w:rPr>
        <w:t>分钟：竞赛组向双方球队收取上场队员、替补队员名单、替补席</w:t>
      </w:r>
      <w:r>
        <w:rPr>
          <w:rFonts w:hint="eastAsia"/>
          <w:sz w:val="21"/>
        </w:rPr>
        <w:t>7</w:t>
      </w:r>
      <w:r>
        <w:rPr>
          <w:rFonts w:hint="eastAsia"/>
          <w:sz w:val="21"/>
        </w:rPr>
        <w:t>名官员名单；交比赛监督确认后复印，发裁判员、新闻负责人。球童、担架员、医务人员、救护车到场。</w:t>
      </w:r>
    </w:p>
    <w:p w:rsidR="00EB550C" w:rsidRDefault="0064560A">
      <w:pPr>
        <w:ind w:firstLineChars="200" w:firstLine="420"/>
        <w:rPr>
          <w:sz w:val="21"/>
        </w:rPr>
      </w:pPr>
      <w:r>
        <w:rPr>
          <w:rFonts w:hint="eastAsia"/>
          <w:sz w:val="21"/>
        </w:rPr>
        <w:t>4</w:t>
      </w:r>
      <w:r>
        <w:rPr>
          <w:rFonts w:hint="eastAsia"/>
          <w:sz w:val="21"/>
        </w:rPr>
        <w:t>、赛前</w:t>
      </w:r>
      <w:r>
        <w:rPr>
          <w:rFonts w:hint="eastAsia"/>
          <w:sz w:val="21"/>
        </w:rPr>
        <w:t>50</w:t>
      </w:r>
      <w:r>
        <w:rPr>
          <w:rFonts w:hint="eastAsia"/>
          <w:sz w:val="21"/>
        </w:rPr>
        <w:t>分钟：球队开始热身。</w:t>
      </w:r>
    </w:p>
    <w:p w:rsidR="00EB550C" w:rsidRDefault="0064560A">
      <w:pPr>
        <w:ind w:firstLineChars="200" w:firstLine="420"/>
        <w:rPr>
          <w:sz w:val="21"/>
        </w:rPr>
      </w:pPr>
      <w:r>
        <w:rPr>
          <w:rFonts w:hint="eastAsia"/>
          <w:sz w:val="21"/>
        </w:rPr>
        <w:t>5</w:t>
      </w:r>
      <w:r>
        <w:rPr>
          <w:rFonts w:hint="eastAsia"/>
          <w:sz w:val="21"/>
        </w:rPr>
        <w:t>、赛前</w:t>
      </w:r>
      <w:r>
        <w:rPr>
          <w:rFonts w:hint="eastAsia"/>
          <w:sz w:val="21"/>
        </w:rPr>
        <w:t>20</w:t>
      </w:r>
      <w:r>
        <w:rPr>
          <w:rFonts w:hint="eastAsia"/>
          <w:sz w:val="21"/>
        </w:rPr>
        <w:t>分钟：球队热身活动结束，退场。</w:t>
      </w:r>
    </w:p>
    <w:p w:rsidR="00EB550C" w:rsidRDefault="0064560A">
      <w:pPr>
        <w:ind w:firstLineChars="200" w:firstLine="420"/>
        <w:rPr>
          <w:sz w:val="21"/>
        </w:rPr>
      </w:pPr>
      <w:r>
        <w:rPr>
          <w:rFonts w:hint="eastAsia"/>
          <w:sz w:val="21"/>
        </w:rPr>
        <w:t>6</w:t>
      </w:r>
      <w:r>
        <w:rPr>
          <w:rFonts w:hint="eastAsia"/>
          <w:sz w:val="21"/>
        </w:rPr>
        <w:t>、赛前</w:t>
      </w:r>
      <w:r>
        <w:rPr>
          <w:rFonts w:hint="eastAsia"/>
          <w:sz w:val="21"/>
        </w:rPr>
        <w:t>10</w:t>
      </w:r>
      <w:r>
        <w:rPr>
          <w:rFonts w:hint="eastAsia"/>
          <w:sz w:val="21"/>
        </w:rPr>
        <w:t>分钟：裁判员召集两队集合，核查上场队员名单，检查装备、饰物；检查完毕，准备入场；捡球员、担架员等就位。</w:t>
      </w:r>
    </w:p>
    <w:p w:rsidR="00EB550C" w:rsidRDefault="0064560A">
      <w:pPr>
        <w:ind w:firstLineChars="200" w:firstLine="420"/>
        <w:rPr>
          <w:sz w:val="21"/>
        </w:rPr>
      </w:pPr>
      <w:r>
        <w:rPr>
          <w:rFonts w:hint="eastAsia"/>
          <w:sz w:val="21"/>
        </w:rPr>
        <w:t>7</w:t>
      </w:r>
      <w:r>
        <w:rPr>
          <w:rFonts w:hint="eastAsia"/>
          <w:sz w:val="21"/>
        </w:rPr>
        <w:t>、赛前</w:t>
      </w:r>
      <w:r>
        <w:rPr>
          <w:rFonts w:hint="eastAsia"/>
          <w:sz w:val="21"/>
        </w:rPr>
        <w:t>06</w:t>
      </w:r>
      <w:r>
        <w:rPr>
          <w:rFonts w:hint="eastAsia"/>
          <w:sz w:val="21"/>
        </w:rPr>
        <w:t>分钟：主队旗、客队旗入场</w:t>
      </w:r>
    </w:p>
    <w:p w:rsidR="00EB550C" w:rsidRDefault="0064560A">
      <w:pPr>
        <w:ind w:firstLineChars="200" w:firstLine="420"/>
        <w:rPr>
          <w:sz w:val="21"/>
        </w:rPr>
      </w:pPr>
      <w:r>
        <w:rPr>
          <w:rFonts w:hint="eastAsia"/>
          <w:sz w:val="21"/>
        </w:rPr>
        <w:t>8</w:t>
      </w:r>
      <w:r>
        <w:rPr>
          <w:rFonts w:hint="eastAsia"/>
          <w:sz w:val="21"/>
        </w:rPr>
        <w:t>、赛前</w:t>
      </w:r>
      <w:r>
        <w:rPr>
          <w:rFonts w:hint="eastAsia"/>
          <w:sz w:val="21"/>
        </w:rPr>
        <w:t>05</w:t>
      </w:r>
      <w:r>
        <w:rPr>
          <w:rFonts w:hint="eastAsia"/>
          <w:sz w:val="21"/>
        </w:rPr>
        <w:t>分钟：入场仪式：</w:t>
      </w:r>
    </w:p>
    <w:p w:rsidR="00EB550C" w:rsidRDefault="0064560A">
      <w:pPr>
        <w:ind w:firstLineChars="100" w:firstLine="210"/>
        <w:rPr>
          <w:sz w:val="21"/>
        </w:rPr>
      </w:pPr>
      <w:r>
        <w:rPr>
          <w:rFonts w:hint="eastAsia"/>
          <w:sz w:val="21"/>
        </w:rPr>
        <w:t>（</w:t>
      </w:r>
      <w:r>
        <w:rPr>
          <w:rFonts w:hint="eastAsia"/>
          <w:sz w:val="21"/>
        </w:rPr>
        <w:t>1</w:t>
      </w:r>
      <w:r>
        <w:rPr>
          <w:rFonts w:hint="eastAsia"/>
          <w:sz w:val="21"/>
        </w:rPr>
        <w:t>）赛区主持人宣布“</w:t>
      </w:r>
      <w:r w:rsidR="00A73FAF">
        <w:rPr>
          <w:rFonts w:hint="eastAsia"/>
          <w:b/>
          <w:color w:val="FF0000"/>
          <w:sz w:val="21"/>
        </w:rPr>
        <w:t>2018</w:t>
      </w:r>
      <w:r w:rsidR="002F2A33">
        <w:rPr>
          <w:rFonts w:hint="eastAsia"/>
          <w:b/>
          <w:color w:val="FF0000"/>
          <w:sz w:val="21"/>
        </w:rPr>
        <w:t>珍本堂</w:t>
      </w:r>
      <w:r w:rsidR="002F2A33">
        <w:rPr>
          <w:rFonts w:ascii="宋体" w:hAnsi="宋体" w:hint="eastAsia"/>
          <w:b/>
          <w:color w:val="FF0000"/>
          <w:sz w:val="21"/>
        </w:rPr>
        <w:t>·桑黄茶</w:t>
      </w:r>
      <w:r w:rsidRPr="00B63F91">
        <w:rPr>
          <w:rFonts w:hint="eastAsia"/>
          <w:b/>
          <w:color w:val="FF0000"/>
          <w:sz w:val="21"/>
        </w:rPr>
        <w:t>中乙联赛</w:t>
      </w:r>
      <w:r>
        <w:rPr>
          <w:rFonts w:hint="eastAsia"/>
          <w:sz w:val="21"/>
        </w:rPr>
        <w:t>X</w:t>
      </w:r>
      <w:r>
        <w:rPr>
          <w:rFonts w:hint="eastAsia"/>
          <w:sz w:val="21"/>
        </w:rPr>
        <w:t>区第</w:t>
      </w:r>
      <w:r>
        <w:rPr>
          <w:rFonts w:hint="eastAsia"/>
          <w:sz w:val="21"/>
        </w:rPr>
        <w:t>X</w:t>
      </w:r>
      <w:r>
        <w:rPr>
          <w:rFonts w:hint="eastAsia"/>
          <w:sz w:val="21"/>
        </w:rPr>
        <w:t>轮</w:t>
      </w:r>
      <w:r>
        <w:rPr>
          <w:rFonts w:hint="eastAsia"/>
          <w:sz w:val="21"/>
        </w:rPr>
        <w:t>XX</w:t>
      </w:r>
      <w:r>
        <w:rPr>
          <w:rFonts w:hint="eastAsia"/>
          <w:sz w:val="21"/>
        </w:rPr>
        <w:t>队对</w:t>
      </w:r>
      <w:r>
        <w:rPr>
          <w:rFonts w:hint="eastAsia"/>
          <w:sz w:val="21"/>
        </w:rPr>
        <w:t>XX</w:t>
      </w:r>
      <w:r>
        <w:rPr>
          <w:rFonts w:hint="eastAsia"/>
          <w:sz w:val="21"/>
        </w:rPr>
        <w:t>队比赛开始，请裁判员、双方运动员入场”。播放进行曲，主队队旗、客队队旗、中乙会旗、公平竞赛旗引导协调员率裁判员、运动员入场。</w:t>
      </w:r>
    </w:p>
    <w:p w:rsidR="00EB550C" w:rsidRDefault="0064560A">
      <w:pPr>
        <w:ind w:firstLineChars="100" w:firstLine="210"/>
        <w:rPr>
          <w:sz w:val="21"/>
        </w:rPr>
      </w:pPr>
      <w:r>
        <w:rPr>
          <w:rFonts w:hint="eastAsia"/>
          <w:sz w:val="21"/>
        </w:rPr>
        <w:t>（</w:t>
      </w:r>
      <w:r>
        <w:rPr>
          <w:rFonts w:hint="eastAsia"/>
          <w:sz w:val="21"/>
        </w:rPr>
        <w:t>2</w:t>
      </w:r>
      <w:r>
        <w:rPr>
          <w:rFonts w:hint="eastAsia"/>
          <w:sz w:val="21"/>
        </w:rPr>
        <w:t>）中乙会旗、公平竞赛旗行至中圈近端后，</w:t>
      </w:r>
      <w:r w:rsidRPr="00620257">
        <w:rPr>
          <w:rFonts w:hint="eastAsia"/>
          <w:b/>
          <w:color w:val="FF0000"/>
          <w:sz w:val="21"/>
        </w:rPr>
        <w:t>中乙会旗移动至</w:t>
      </w:r>
      <w:r w:rsidR="00620257" w:rsidRPr="00620257">
        <w:rPr>
          <w:rFonts w:hint="eastAsia"/>
          <w:b/>
          <w:color w:val="FF0000"/>
          <w:sz w:val="21"/>
        </w:rPr>
        <w:t>右</w:t>
      </w:r>
      <w:r w:rsidRPr="00620257">
        <w:rPr>
          <w:rFonts w:hint="eastAsia"/>
          <w:b/>
          <w:color w:val="FF0000"/>
          <w:sz w:val="21"/>
        </w:rPr>
        <w:t>端（与</w:t>
      </w:r>
      <w:r w:rsidR="00620257" w:rsidRPr="00620257">
        <w:rPr>
          <w:rFonts w:hint="eastAsia"/>
          <w:b/>
          <w:color w:val="FF0000"/>
          <w:sz w:val="21"/>
        </w:rPr>
        <w:t>客</w:t>
      </w:r>
      <w:r w:rsidRPr="00620257">
        <w:rPr>
          <w:rFonts w:hint="eastAsia"/>
          <w:b/>
          <w:color w:val="FF0000"/>
          <w:sz w:val="21"/>
        </w:rPr>
        <w:t>队替补席同侧）</w:t>
      </w:r>
      <w:r>
        <w:rPr>
          <w:rFonts w:hint="eastAsia"/>
          <w:sz w:val="21"/>
        </w:rPr>
        <w:t>、</w:t>
      </w:r>
      <w:r w:rsidRPr="00620257">
        <w:rPr>
          <w:rFonts w:hint="eastAsia"/>
          <w:b/>
          <w:color w:val="FF0000"/>
          <w:sz w:val="21"/>
        </w:rPr>
        <w:t>公平竞赛旗移动至</w:t>
      </w:r>
      <w:r w:rsidR="00620257" w:rsidRPr="00620257">
        <w:rPr>
          <w:rFonts w:hint="eastAsia"/>
          <w:b/>
          <w:color w:val="FF0000"/>
          <w:sz w:val="21"/>
        </w:rPr>
        <w:t>左端（与主</w:t>
      </w:r>
      <w:r w:rsidRPr="00620257">
        <w:rPr>
          <w:rFonts w:hint="eastAsia"/>
          <w:b/>
          <w:color w:val="FF0000"/>
          <w:sz w:val="21"/>
        </w:rPr>
        <w:t>队替补席同侧），</w:t>
      </w:r>
      <w:r>
        <w:rPr>
          <w:rFonts w:hint="eastAsia"/>
          <w:sz w:val="21"/>
        </w:rPr>
        <w:t>两旗帜均前低后高，面向主席台展示；裁判员、运动员行至距近端边线</w:t>
      </w:r>
      <w:r>
        <w:rPr>
          <w:rFonts w:hint="eastAsia"/>
          <w:sz w:val="21"/>
        </w:rPr>
        <w:t>8</w:t>
      </w:r>
      <w:r>
        <w:rPr>
          <w:rFonts w:hint="eastAsia"/>
          <w:sz w:val="21"/>
        </w:rPr>
        <w:t>米处停止，面向主席台横列排开；竞赛官员面向主席台站立，进行曲停。护绳移动至边线外</w:t>
      </w:r>
      <w:r>
        <w:rPr>
          <w:rFonts w:hint="eastAsia"/>
          <w:sz w:val="21"/>
        </w:rPr>
        <w:t>1</w:t>
      </w:r>
      <w:r>
        <w:rPr>
          <w:rFonts w:hint="eastAsia"/>
          <w:sz w:val="21"/>
        </w:rPr>
        <w:t>米，与边线平行合拢。记者可在绳外摄影。</w:t>
      </w:r>
    </w:p>
    <w:p w:rsidR="00EB550C" w:rsidRDefault="0064560A">
      <w:pPr>
        <w:ind w:firstLineChars="100" w:firstLine="210"/>
        <w:rPr>
          <w:sz w:val="21"/>
        </w:rPr>
      </w:pPr>
      <w:r>
        <w:rPr>
          <w:rFonts w:hint="eastAsia"/>
          <w:sz w:val="21"/>
        </w:rPr>
        <w:t>（</w:t>
      </w:r>
      <w:r>
        <w:rPr>
          <w:rFonts w:hint="eastAsia"/>
          <w:sz w:val="21"/>
        </w:rPr>
        <w:t>3</w:t>
      </w:r>
      <w:r>
        <w:rPr>
          <w:rFonts w:hint="eastAsia"/>
          <w:sz w:val="21"/>
        </w:rPr>
        <w:t>）奏国歌仪式，裁判员、运动员面向国旗旗杆方向。</w:t>
      </w:r>
    </w:p>
    <w:p w:rsidR="00EB550C" w:rsidRDefault="0064560A">
      <w:pPr>
        <w:ind w:firstLineChars="100" w:firstLine="210"/>
        <w:rPr>
          <w:sz w:val="21"/>
        </w:rPr>
      </w:pPr>
      <w:r>
        <w:rPr>
          <w:rFonts w:hint="eastAsia"/>
          <w:sz w:val="21"/>
        </w:rPr>
        <w:t>（</w:t>
      </w:r>
      <w:r>
        <w:rPr>
          <w:rFonts w:hint="eastAsia"/>
          <w:sz w:val="21"/>
        </w:rPr>
        <w:t>4</w:t>
      </w:r>
      <w:r>
        <w:rPr>
          <w:rFonts w:hint="eastAsia"/>
          <w:sz w:val="21"/>
        </w:rPr>
        <w:t>）执行比赛双方握手程序。</w:t>
      </w:r>
    </w:p>
    <w:p w:rsidR="00EB550C" w:rsidRDefault="0064560A">
      <w:pPr>
        <w:ind w:firstLineChars="100" w:firstLine="210"/>
        <w:rPr>
          <w:sz w:val="21"/>
        </w:rPr>
      </w:pPr>
      <w:r>
        <w:rPr>
          <w:rFonts w:hint="eastAsia"/>
          <w:sz w:val="21"/>
        </w:rPr>
        <w:t>（</w:t>
      </w:r>
      <w:r>
        <w:rPr>
          <w:rFonts w:hint="eastAsia"/>
          <w:sz w:val="21"/>
        </w:rPr>
        <w:t>5</w:t>
      </w:r>
      <w:r>
        <w:rPr>
          <w:rFonts w:hint="eastAsia"/>
          <w:sz w:val="21"/>
        </w:rPr>
        <w:t>）挑边。（旗童退场）</w:t>
      </w:r>
    </w:p>
    <w:p w:rsidR="00EB550C" w:rsidRDefault="0064560A">
      <w:pPr>
        <w:ind w:firstLineChars="200" w:firstLine="420"/>
        <w:rPr>
          <w:sz w:val="21"/>
        </w:rPr>
      </w:pPr>
      <w:r>
        <w:rPr>
          <w:rFonts w:hint="eastAsia"/>
          <w:sz w:val="21"/>
        </w:rPr>
        <w:t>9</w:t>
      </w:r>
      <w:r>
        <w:rPr>
          <w:rFonts w:hint="eastAsia"/>
          <w:sz w:val="21"/>
        </w:rPr>
        <w:t>、比赛开始。</w:t>
      </w:r>
    </w:p>
    <w:p w:rsidR="00EB550C" w:rsidRDefault="0064560A">
      <w:pPr>
        <w:ind w:firstLineChars="100" w:firstLine="210"/>
        <w:rPr>
          <w:sz w:val="21"/>
        </w:rPr>
      </w:pPr>
      <w:r>
        <w:rPr>
          <w:rFonts w:hint="eastAsia"/>
          <w:sz w:val="21"/>
        </w:rPr>
        <w:t>（二）赛中</w:t>
      </w:r>
    </w:p>
    <w:p w:rsidR="00EB550C" w:rsidRDefault="0064560A">
      <w:pPr>
        <w:ind w:firstLineChars="200" w:firstLine="420"/>
        <w:rPr>
          <w:sz w:val="21"/>
        </w:rPr>
      </w:pPr>
      <w:r>
        <w:rPr>
          <w:rFonts w:hint="eastAsia"/>
          <w:sz w:val="21"/>
        </w:rPr>
        <w:t>1</w:t>
      </w:r>
      <w:r>
        <w:rPr>
          <w:rFonts w:hint="eastAsia"/>
          <w:sz w:val="21"/>
        </w:rPr>
        <w:t>、上半时：协调、处理比赛中出现的情况。</w:t>
      </w:r>
    </w:p>
    <w:p w:rsidR="00EB550C" w:rsidRDefault="0064560A">
      <w:pPr>
        <w:ind w:firstLineChars="200" w:firstLine="420"/>
        <w:rPr>
          <w:sz w:val="21"/>
        </w:rPr>
      </w:pPr>
      <w:r>
        <w:rPr>
          <w:rFonts w:hint="eastAsia"/>
          <w:sz w:val="21"/>
        </w:rPr>
        <w:t>2</w:t>
      </w:r>
      <w:r>
        <w:rPr>
          <w:rFonts w:hint="eastAsia"/>
          <w:sz w:val="21"/>
        </w:rPr>
        <w:t>、中场休息：如有必要，工作人员整理场地、补线等。</w:t>
      </w:r>
    </w:p>
    <w:p w:rsidR="00EB550C" w:rsidRDefault="0064560A">
      <w:pPr>
        <w:ind w:firstLineChars="200" w:firstLine="420"/>
        <w:rPr>
          <w:sz w:val="21"/>
        </w:rPr>
      </w:pPr>
      <w:r>
        <w:rPr>
          <w:rFonts w:hint="eastAsia"/>
          <w:sz w:val="21"/>
        </w:rPr>
        <w:t>3</w:t>
      </w:r>
      <w:r>
        <w:rPr>
          <w:rFonts w:hint="eastAsia"/>
          <w:sz w:val="21"/>
        </w:rPr>
        <w:t>、下半时：协调、处理比赛中出现的情况，准备协助比赛球队、裁判员退场。</w:t>
      </w:r>
    </w:p>
    <w:p w:rsidR="00EB550C" w:rsidRDefault="0064560A">
      <w:pPr>
        <w:ind w:firstLineChars="100" w:firstLine="210"/>
        <w:rPr>
          <w:sz w:val="21"/>
        </w:rPr>
      </w:pPr>
      <w:r>
        <w:rPr>
          <w:rFonts w:hint="eastAsia"/>
          <w:sz w:val="21"/>
        </w:rPr>
        <w:t>（三）赛后</w:t>
      </w:r>
    </w:p>
    <w:p w:rsidR="00EB550C" w:rsidRDefault="0064560A">
      <w:pPr>
        <w:ind w:firstLineChars="200" w:firstLine="420"/>
        <w:rPr>
          <w:sz w:val="21"/>
        </w:rPr>
      </w:pPr>
      <w:r>
        <w:rPr>
          <w:rFonts w:hint="eastAsia"/>
          <w:sz w:val="21"/>
        </w:rPr>
        <w:t>1</w:t>
      </w:r>
      <w:r>
        <w:rPr>
          <w:rFonts w:hint="eastAsia"/>
          <w:sz w:val="21"/>
        </w:rPr>
        <w:t>、赛后</w:t>
      </w:r>
      <w:r>
        <w:rPr>
          <w:rFonts w:hint="eastAsia"/>
          <w:sz w:val="21"/>
        </w:rPr>
        <w:t>00</w:t>
      </w:r>
      <w:r>
        <w:rPr>
          <w:rFonts w:hint="eastAsia"/>
          <w:sz w:val="21"/>
        </w:rPr>
        <w:t>分钟：赛后握手程序。</w:t>
      </w:r>
    </w:p>
    <w:p w:rsidR="00EB550C" w:rsidRDefault="0064560A">
      <w:pPr>
        <w:ind w:firstLineChars="100" w:firstLine="210"/>
        <w:rPr>
          <w:sz w:val="21"/>
        </w:rPr>
      </w:pPr>
      <w:r>
        <w:rPr>
          <w:rFonts w:hint="eastAsia"/>
          <w:sz w:val="21"/>
        </w:rPr>
        <w:t>（</w:t>
      </w:r>
      <w:r>
        <w:rPr>
          <w:rFonts w:hint="eastAsia"/>
          <w:sz w:val="21"/>
        </w:rPr>
        <w:t>1</w:t>
      </w:r>
      <w:r>
        <w:rPr>
          <w:rFonts w:hint="eastAsia"/>
          <w:sz w:val="21"/>
        </w:rPr>
        <w:t>）由裁判员召集，面对主席台横排站立，裁判员居中，两队分列左右。</w:t>
      </w:r>
    </w:p>
    <w:p w:rsidR="00EB550C" w:rsidRDefault="0064560A">
      <w:pPr>
        <w:ind w:firstLineChars="100" w:firstLine="210"/>
        <w:rPr>
          <w:sz w:val="21"/>
        </w:rPr>
      </w:pPr>
      <w:r>
        <w:rPr>
          <w:rFonts w:hint="eastAsia"/>
          <w:sz w:val="21"/>
        </w:rPr>
        <w:t>（</w:t>
      </w:r>
      <w:r>
        <w:rPr>
          <w:rFonts w:hint="eastAsia"/>
          <w:sz w:val="21"/>
        </w:rPr>
        <w:t>2</w:t>
      </w:r>
      <w:r>
        <w:rPr>
          <w:rFonts w:hint="eastAsia"/>
          <w:sz w:val="21"/>
        </w:rPr>
        <w:t>）主队全体球员列队与裁判员、客队球员依次握手，随后双方向观众致意。</w:t>
      </w:r>
    </w:p>
    <w:p w:rsidR="00EB550C" w:rsidRDefault="0064560A">
      <w:pPr>
        <w:ind w:firstLineChars="100" w:firstLine="210"/>
        <w:rPr>
          <w:sz w:val="21"/>
        </w:rPr>
      </w:pPr>
      <w:r>
        <w:rPr>
          <w:rFonts w:hint="eastAsia"/>
          <w:sz w:val="21"/>
        </w:rPr>
        <w:t>（</w:t>
      </w:r>
      <w:r>
        <w:rPr>
          <w:rFonts w:hint="eastAsia"/>
          <w:sz w:val="21"/>
        </w:rPr>
        <w:t>3</w:t>
      </w:r>
      <w:r>
        <w:rPr>
          <w:rFonts w:hint="eastAsia"/>
          <w:sz w:val="21"/>
        </w:rPr>
        <w:t>）比赛双方列队，到对方球队坐席前集体行礼致谢。</w:t>
      </w:r>
    </w:p>
    <w:p w:rsidR="00EB550C" w:rsidRDefault="0064560A">
      <w:pPr>
        <w:ind w:firstLineChars="100" w:firstLine="210"/>
        <w:rPr>
          <w:sz w:val="21"/>
        </w:rPr>
      </w:pPr>
      <w:r>
        <w:rPr>
          <w:rFonts w:hint="eastAsia"/>
          <w:sz w:val="21"/>
        </w:rPr>
        <w:t>（</w:t>
      </w:r>
      <w:r>
        <w:rPr>
          <w:rFonts w:hint="eastAsia"/>
          <w:sz w:val="21"/>
        </w:rPr>
        <w:t>4</w:t>
      </w:r>
      <w:r>
        <w:rPr>
          <w:rFonts w:hint="eastAsia"/>
          <w:sz w:val="21"/>
        </w:rPr>
        <w:t>）比赛监督注意比赛球队、裁判员、观众退场情况。</w:t>
      </w:r>
    </w:p>
    <w:p w:rsidR="00EB550C" w:rsidRDefault="0064560A">
      <w:pPr>
        <w:ind w:firstLineChars="200" w:firstLine="420"/>
        <w:rPr>
          <w:sz w:val="21"/>
        </w:rPr>
      </w:pPr>
      <w:r>
        <w:rPr>
          <w:rFonts w:hint="eastAsia"/>
          <w:sz w:val="21"/>
        </w:rPr>
        <w:t>2</w:t>
      </w:r>
      <w:r>
        <w:rPr>
          <w:rFonts w:hint="eastAsia"/>
          <w:sz w:val="21"/>
        </w:rPr>
        <w:t>、赛后</w:t>
      </w:r>
      <w:r>
        <w:rPr>
          <w:rFonts w:hint="eastAsia"/>
          <w:sz w:val="21"/>
        </w:rPr>
        <w:t>05</w:t>
      </w:r>
      <w:r>
        <w:rPr>
          <w:rFonts w:hint="eastAsia"/>
          <w:sz w:val="21"/>
        </w:rPr>
        <w:t>分钟：比赛监督与裁判员核对比赛记录。</w:t>
      </w:r>
    </w:p>
    <w:p w:rsidR="00EB550C" w:rsidRDefault="0064560A">
      <w:pPr>
        <w:ind w:firstLineChars="200" w:firstLine="420"/>
        <w:rPr>
          <w:sz w:val="21"/>
        </w:rPr>
      </w:pPr>
      <w:r>
        <w:rPr>
          <w:rFonts w:hint="eastAsia"/>
          <w:sz w:val="21"/>
        </w:rPr>
        <w:t>3</w:t>
      </w:r>
      <w:r>
        <w:rPr>
          <w:rFonts w:hint="eastAsia"/>
          <w:sz w:val="21"/>
        </w:rPr>
        <w:t>、赛后</w:t>
      </w:r>
      <w:r>
        <w:rPr>
          <w:rFonts w:hint="eastAsia"/>
          <w:sz w:val="21"/>
        </w:rPr>
        <w:t>10</w:t>
      </w:r>
      <w:r>
        <w:rPr>
          <w:rFonts w:hint="eastAsia"/>
          <w:sz w:val="21"/>
        </w:rPr>
        <w:t>分钟：比赛监督用</w:t>
      </w:r>
      <w:r w:rsidRPr="002F2A33">
        <w:rPr>
          <w:rFonts w:hint="eastAsia"/>
          <w:color w:val="FF0000"/>
          <w:sz w:val="21"/>
        </w:rPr>
        <w:t>电话</w:t>
      </w:r>
      <w:r w:rsidR="002F2A33" w:rsidRPr="002F2A33">
        <w:rPr>
          <w:rFonts w:hint="eastAsia"/>
          <w:color w:val="FF0000"/>
          <w:sz w:val="21"/>
        </w:rPr>
        <w:t>、微信</w:t>
      </w:r>
      <w:r>
        <w:rPr>
          <w:rFonts w:hint="eastAsia"/>
          <w:sz w:val="21"/>
        </w:rPr>
        <w:t>向大区组委会简要汇报比赛成绩、红黄牌情况、观众人数、电视转播及其它情况。</w:t>
      </w:r>
    </w:p>
    <w:p w:rsidR="00EB550C" w:rsidRDefault="0064560A">
      <w:pPr>
        <w:ind w:firstLineChars="200" w:firstLine="420"/>
        <w:rPr>
          <w:sz w:val="21"/>
        </w:rPr>
      </w:pPr>
      <w:r>
        <w:rPr>
          <w:rFonts w:hint="eastAsia"/>
          <w:sz w:val="21"/>
        </w:rPr>
        <w:t>4</w:t>
      </w:r>
      <w:r>
        <w:rPr>
          <w:rFonts w:hint="eastAsia"/>
          <w:sz w:val="21"/>
        </w:rPr>
        <w:t>、赛后</w:t>
      </w:r>
      <w:r>
        <w:rPr>
          <w:rFonts w:hint="eastAsia"/>
          <w:sz w:val="21"/>
        </w:rPr>
        <w:t>30</w:t>
      </w:r>
      <w:r>
        <w:rPr>
          <w:rFonts w:hint="eastAsia"/>
          <w:sz w:val="21"/>
        </w:rPr>
        <w:t>分钟：比赛监督填发</w:t>
      </w:r>
      <w:bookmarkStart w:id="1" w:name="_GoBack"/>
      <w:r w:rsidRPr="002F2A33">
        <w:rPr>
          <w:rFonts w:hint="eastAsia"/>
          <w:color w:val="FF0000"/>
          <w:sz w:val="21"/>
        </w:rPr>
        <w:t>《</w:t>
      </w:r>
      <w:r w:rsidR="002F2A33" w:rsidRPr="002F2A33">
        <w:rPr>
          <w:rFonts w:hint="eastAsia"/>
          <w:color w:val="FF0000"/>
          <w:sz w:val="21"/>
        </w:rPr>
        <w:t>中乙联赛首发替补席名单</w:t>
      </w:r>
      <w:r w:rsidR="002F2A33" w:rsidRPr="002F2A33">
        <w:rPr>
          <w:rFonts w:ascii="宋体" w:hAnsi="宋体" w:hint="eastAsia"/>
          <w:color w:val="FF0000"/>
          <w:sz w:val="21"/>
        </w:rPr>
        <w:t>＆</w:t>
      </w:r>
      <w:r w:rsidR="002F2A33" w:rsidRPr="002F2A33">
        <w:rPr>
          <w:rFonts w:hint="eastAsia"/>
          <w:color w:val="FF0000"/>
          <w:sz w:val="21"/>
        </w:rPr>
        <w:t>比赛报告表</w:t>
      </w:r>
      <w:r w:rsidRPr="002F2A33">
        <w:rPr>
          <w:rFonts w:hint="eastAsia"/>
          <w:color w:val="FF0000"/>
          <w:sz w:val="21"/>
        </w:rPr>
        <w:t>》</w:t>
      </w:r>
      <w:bookmarkEnd w:id="1"/>
      <w:r>
        <w:rPr>
          <w:rFonts w:hint="eastAsia"/>
          <w:sz w:val="21"/>
        </w:rPr>
        <w:t>。</w:t>
      </w:r>
    </w:p>
    <w:p w:rsidR="00EB550C" w:rsidRDefault="0064560A">
      <w:pPr>
        <w:ind w:firstLineChars="200" w:firstLine="420"/>
        <w:rPr>
          <w:sz w:val="21"/>
        </w:rPr>
      </w:pPr>
      <w:r>
        <w:rPr>
          <w:rFonts w:hint="eastAsia"/>
          <w:sz w:val="21"/>
        </w:rPr>
        <w:t>5</w:t>
      </w:r>
      <w:r>
        <w:rPr>
          <w:rFonts w:hint="eastAsia"/>
          <w:sz w:val="21"/>
        </w:rPr>
        <w:t>、赛后</w:t>
      </w:r>
      <w:r>
        <w:rPr>
          <w:rFonts w:hint="eastAsia"/>
          <w:sz w:val="21"/>
        </w:rPr>
        <w:t>45</w:t>
      </w:r>
      <w:r>
        <w:rPr>
          <w:rFonts w:hint="eastAsia"/>
          <w:sz w:val="21"/>
        </w:rPr>
        <w:t>分钟：相关人员离场，工作人员清理场地。</w:t>
      </w:r>
    </w:p>
    <w:p w:rsidR="00EB550C" w:rsidRDefault="0064560A">
      <w:pPr>
        <w:ind w:firstLineChars="200" w:firstLine="420"/>
        <w:rPr>
          <w:sz w:val="21"/>
        </w:rPr>
      </w:pPr>
      <w:r>
        <w:rPr>
          <w:rFonts w:hint="eastAsia"/>
          <w:sz w:val="21"/>
        </w:rPr>
        <w:lastRenderedPageBreak/>
        <w:t>6</w:t>
      </w:r>
      <w:r>
        <w:rPr>
          <w:rFonts w:hint="eastAsia"/>
          <w:sz w:val="21"/>
        </w:rPr>
        <w:t>、赛后</w:t>
      </w:r>
      <w:r>
        <w:rPr>
          <w:rFonts w:hint="eastAsia"/>
          <w:sz w:val="21"/>
        </w:rPr>
        <w:t>60</w:t>
      </w:r>
      <w:r>
        <w:rPr>
          <w:rFonts w:hint="eastAsia"/>
          <w:sz w:val="21"/>
        </w:rPr>
        <w:t>分钟：比赛监督填发《赛区工作</w:t>
      </w:r>
      <w:r w:rsidR="002F2A33">
        <w:rPr>
          <w:rFonts w:hint="eastAsia"/>
          <w:sz w:val="21"/>
        </w:rPr>
        <w:t>赛区</w:t>
      </w:r>
      <w:r>
        <w:rPr>
          <w:rFonts w:hint="eastAsia"/>
          <w:sz w:val="21"/>
        </w:rPr>
        <w:t>评定表》；收取本场比赛的完整录像。若遇有重大事件，须将事件过程及处理情况书面</w:t>
      </w:r>
      <w:r w:rsidR="002F2A33">
        <w:rPr>
          <w:rFonts w:hint="eastAsia"/>
          <w:sz w:val="21"/>
        </w:rPr>
        <w:t>发送</w:t>
      </w:r>
      <w:r>
        <w:rPr>
          <w:rFonts w:hint="eastAsia"/>
          <w:sz w:val="21"/>
        </w:rPr>
        <w:t>给大区组委会和中乙联赛委员会。</w:t>
      </w:r>
    </w:p>
    <w:p w:rsidR="00EB550C" w:rsidRDefault="0064560A">
      <w:pPr>
        <w:ind w:firstLineChars="200" w:firstLine="420"/>
        <w:rPr>
          <w:sz w:val="21"/>
        </w:rPr>
      </w:pPr>
      <w:r>
        <w:rPr>
          <w:rFonts w:hint="eastAsia"/>
          <w:sz w:val="21"/>
        </w:rPr>
        <w:t>附表：《中乙联赛比赛倒计时表》</w:t>
      </w:r>
    </w:p>
    <w:p w:rsidR="00EB550C" w:rsidRDefault="00EB550C">
      <w:pPr>
        <w:ind w:firstLineChars="200" w:firstLine="420"/>
        <w:rPr>
          <w:rFonts w:eastAsia="方正黑体简体"/>
          <w:sz w:val="21"/>
        </w:rPr>
      </w:pPr>
    </w:p>
    <w:p w:rsidR="00EB550C" w:rsidRDefault="0064560A">
      <w:pPr>
        <w:ind w:firstLineChars="200" w:firstLine="422"/>
        <w:rPr>
          <w:rFonts w:eastAsia="方正黑体简体"/>
          <w:b/>
          <w:sz w:val="21"/>
        </w:rPr>
      </w:pPr>
      <w:r>
        <w:rPr>
          <w:rFonts w:eastAsia="方正黑体简体" w:hint="eastAsia"/>
          <w:b/>
          <w:sz w:val="21"/>
        </w:rPr>
        <w:t>七、赛后工作</w:t>
      </w:r>
    </w:p>
    <w:p w:rsidR="00EB550C" w:rsidRDefault="0064560A">
      <w:pPr>
        <w:ind w:firstLineChars="200" w:firstLine="420"/>
        <w:rPr>
          <w:sz w:val="21"/>
        </w:rPr>
      </w:pPr>
      <w:r>
        <w:rPr>
          <w:rFonts w:hint="eastAsia"/>
          <w:sz w:val="21"/>
        </w:rPr>
        <w:t>1</w:t>
      </w:r>
      <w:r>
        <w:rPr>
          <w:rFonts w:hint="eastAsia"/>
          <w:sz w:val="21"/>
        </w:rPr>
        <w:t>、比赛结束后，赛区应做好运动队、比赛监督、裁判员的离会安排。</w:t>
      </w:r>
    </w:p>
    <w:p w:rsidR="00EB550C" w:rsidRDefault="0064560A">
      <w:pPr>
        <w:ind w:firstLineChars="200" w:firstLine="420"/>
        <w:rPr>
          <w:sz w:val="21"/>
        </w:rPr>
      </w:pPr>
      <w:r>
        <w:rPr>
          <w:rFonts w:hint="eastAsia"/>
          <w:sz w:val="21"/>
        </w:rPr>
        <w:t>2</w:t>
      </w:r>
      <w:r>
        <w:rPr>
          <w:rFonts w:hint="eastAsia"/>
          <w:sz w:val="21"/>
        </w:rPr>
        <w:t>、如有异地球迷观赛，赛区应提前协调当地公安部门，做好客队球队的疏散和撤离等相应安排。</w:t>
      </w:r>
    </w:p>
    <w:p w:rsidR="00EB550C" w:rsidRDefault="0064560A">
      <w:pPr>
        <w:ind w:firstLineChars="200" w:firstLine="420"/>
        <w:rPr>
          <w:sz w:val="21"/>
        </w:rPr>
      </w:pPr>
      <w:r>
        <w:rPr>
          <w:rFonts w:hint="eastAsia"/>
          <w:sz w:val="21"/>
        </w:rPr>
        <w:t>3</w:t>
      </w:r>
      <w:r>
        <w:rPr>
          <w:rFonts w:hint="eastAsia"/>
          <w:sz w:val="21"/>
        </w:rPr>
        <w:t>、回收并妥善保管竞赛器材，为后面的比赛做好准备。</w:t>
      </w:r>
    </w:p>
    <w:p w:rsidR="00EB550C" w:rsidRDefault="0064560A">
      <w:pPr>
        <w:ind w:firstLineChars="200" w:firstLine="420"/>
        <w:rPr>
          <w:sz w:val="21"/>
        </w:rPr>
      </w:pPr>
      <w:r>
        <w:rPr>
          <w:rFonts w:hint="eastAsia"/>
          <w:sz w:val="21"/>
        </w:rPr>
        <w:t>4</w:t>
      </w:r>
      <w:r>
        <w:rPr>
          <w:rFonts w:hint="eastAsia"/>
          <w:sz w:val="21"/>
        </w:rPr>
        <w:t>、根据天气情况妥善保护赛场会标板及广告板等设施。</w:t>
      </w:r>
    </w:p>
    <w:p w:rsidR="00EB550C" w:rsidRDefault="00EB550C">
      <w:pPr>
        <w:ind w:firstLineChars="200" w:firstLine="420"/>
        <w:rPr>
          <w:sz w:val="21"/>
        </w:rPr>
      </w:pPr>
    </w:p>
    <w:p w:rsidR="00EB550C" w:rsidRDefault="00EB550C">
      <w:pPr>
        <w:ind w:firstLineChars="200" w:firstLine="420"/>
        <w:rPr>
          <w:sz w:val="21"/>
        </w:rPr>
      </w:pPr>
    </w:p>
    <w:p w:rsidR="00EB550C" w:rsidRDefault="00EB550C">
      <w:pPr>
        <w:ind w:firstLineChars="200" w:firstLine="420"/>
        <w:rPr>
          <w:sz w:val="21"/>
        </w:rPr>
      </w:pPr>
    </w:p>
    <w:p w:rsidR="00EB550C" w:rsidRDefault="00EB550C">
      <w:pPr>
        <w:ind w:firstLineChars="200" w:firstLine="420"/>
        <w:rPr>
          <w:sz w:val="21"/>
        </w:rPr>
      </w:pPr>
    </w:p>
    <w:p w:rsidR="00EB550C" w:rsidRDefault="00EB550C">
      <w:pPr>
        <w:ind w:firstLineChars="200" w:firstLine="420"/>
        <w:rPr>
          <w:sz w:val="21"/>
        </w:rPr>
      </w:pPr>
    </w:p>
    <w:p w:rsidR="00EB550C" w:rsidRDefault="00EB550C">
      <w:pPr>
        <w:rPr>
          <w:sz w:val="21"/>
        </w:rPr>
      </w:pPr>
    </w:p>
    <w:p w:rsidR="00EB550C" w:rsidRDefault="00EB550C">
      <w:pPr>
        <w:ind w:firstLineChars="200" w:firstLine="420"/>
        <w:rPr>
          <w:sz w:val="21"/>
        </w:rPr>
      </w:pPr>
    </w:p>
    <w:p w:rsidR="00EB550C" w:rsidRDefault="0064560A">
      <w:pPr>
        <w:ind w:firstLineChars="200" w:firstLine="420"/>
        <w:rPr>
          <w:sz w:val="21"/>
        </w:rPr>
      </w:pPr>
      <w:r>
        <w:rPr>
          <w:rFonts w:hint="eastAsia"/>
          <w:sz w:val="21"/>
        </w:rPr>
        <w:t xml:space="preserve">                                            </w:t>
      </w:r>
      <w:r w:rsidR="00A73FAF">
        <w:rPr>
          <w:rFonts w:hint="eastAsia"/>
          <w:sz w:val="21"/>
        </w:rPr>
        <w:t>2018</w:t>
      </w:r>
      <w:r>
        <w:rPr>
          <w:rFonts w:hint="eastAsia"/>
          <w:sz w:val="21"/>
        </w:rPr>
        <w:t>年</w:t>
      </w:r>
      <w:r>
        <w:rPr>
          <w:rFonts w:hint="eastAsia"/>
          <w:sz w:val="21"/>
        </w:rPr>
        <w:t>3</w:t>
      </w:r>
      <w:r>
        <w:rPr>
          <w:rFonts w:hint="eastAsia"/>
          <w:sz w:val="21"/>
        </w:rPr>
        <w:t>月修订</w:t>
      </w:r>
    </w:p>
    <w:p w:rsidR="00EB550C" w:rsidRDefault="00EB550C">
      <w:pPr>
        <w:ind w:firstLineChars="200" w:firstLine="420"/>
        <w:rPr>
          <w:sz w:val="21"/>
        </w:rPr>
      </w:pPr>
    </w:p>
    <w:p w:rsidR="00EB550C" w:rsidRDefault="00EB550C">
      <w:pPr>
        <w:ind w:firstLineChars="200" w:firstLine="420"/>
        <w:rPr>
          <w:sz w:val="21"/>
        </w:rPr>
      </w:pPr>
    </w:p>
    <w:p w:rsidR="00EB550C" w:rsidRDefault="00EB550C">
      <w:pPr>
        <w:ind w:firstLineChars="200" w:firstLine="420"/>
        <w:rPr>
          <w:sz w:val="21"/>
        </w:rPr>
      </w:pPr>
    </w:p>
    <w:p w:rsidR="00EB550C" w:rsidRDefault="00EB550C"/>
    <w:sectPr w:rsidR="00EB550C" w:rsidSect="00EB550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8AF" w:rsidRDefault="00A368AF" w:rsidP="00EB550C">
      <w:r>
        <w:separator/>
      </w:r>
    </w:p>
  </w:endnote>
  <w:endnote w:type="continuationSeparator" w:id="0">
    <w:p w:rsidR="00A368AF" w:rsidRDefault="00A368AF" w:rsidP="00EB5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简体">
    <w:altName w:val="黑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27411"/>
    </w:sdtPr>
    <w:sdtEndPr/>
    <w:sdtContent>
      <w:p w:rsidR="00EB550C" w:rsidRDefault="00F75F49">
        <w:pPr>
          <w:pStyle w:val="a3"/>
          <w:jc w:val="right"/>
        </w:pPr>
        <w:r>
          <w:fldChar w:fldCharType="begin"/>
        </w:r>
        <w:r w:rsidR="0064560A">
          <w:instrText xml:space="preserve"> PAGE   \* MERGEFORMAT </w:instrText>
        </w:r>
        <w:r>
          <w:fldChar w:fldCharType="separate"/>
        </w:r>
        <w:r w:rsidR="00A52DF9" w:rsidRPr="00A52DF9">
          <w:rPr>
            <w:noProof/>
            <w:lang w:val="zh-CN"/>
          </w:rPr>
          <w:t>4</w:t>
        </w:r>
        <w:r>
          <w:rPr>
            <w:lang w:val="zh-CN"/>
          </w:rPr>
          <w:fldChar w:fldCharType="end"/>
        </w:r>
      </w:p>
    </w:sdtContent>
  </w:sdt>
  <w:p w:rsidR="00EB550C" w:rsidRDefault="00EB550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8AF" w:rsidRDefault="00A368AF" w:rsidP="00EB550C">
      <w:r>
        <w:separator/>
      </w:r>
    </w:p>
  </w:footnote>
  <w:footnote w:type="continuationSeparator" w:id="0">
    <w:p w:rsidR="00A368AF" w:rsidRDefault="00A368AF" w:rsidP="00EB55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4457A"/>
    <w:rsid w:val="00000CEB"/>
    <w:rsid w:val="00000E40"/>
    <w:rsid w:val="0000140D"/>
    <w:rsid w:val="00001B80"/>
    <w:rsid w:val="000029DC"/>
    <w:rsid w:val="00002F21"/>
    <w:rsid w:val="0000303F"/>
    <w:rsid w:val="000035F6"/>
    <w:rsid w:val="00004A31"/>
    <w:rsid w:val="00005AB5"/>
    <w:rsid w:val="00005DF3"/>
    <w:rsid w:val="00006BE0"/>
    <w:rsid w:val="0000783B"/>
    <w:rsid w:val="00007918"/>
    <w:rsid w:val="000108B4"/>
    <w:rsid w:val="000113CB"/>
    <w:rsid w:val="00012090"/>
    <w:rsid w:val="00012E54"/>
    <w:rsid w:val="0001363F"/>
    <w:rsid w:val="000136A6"/>
    <w:rsid w:val="00015C2C"/>
    <w:rsid w:val="00016C31"/>
    <w:rsid w:val="0002010E"/>
    <w:rsid w:val="0002138E"/>
    <w:rsid w:val="0002266A"/>
    <w:rsid w:val="000227D0"/>
    <w:rsid w:val="00023897"/>
    <w:rsid w:val="000243CB"/>
    <w:rsid w:val="00024FE8"/>
    <w:rsid w:val="0002553B"/>
    <w:rsid w:val="0002580A"/>
    <w:rsid w:val="00027AF6"/>
    <w:rsid w:val="0003126B"/>
    <w:rsid w:val="0003178F"/>
    <w:rsid w:val="00031894"/>
    <w:rsid w:val="000319AA"/>
    <w:rsid w:val="00031D99"/>
    <w:rsid w:val="00031DEF"/>
    <w:rsid w:val="000321EF"/>
    <w:rsid w:val="00033697"/>
    <w:rsid w:val="00033F19"/>
    <w:rsid w:val="000342F8"/>
    <w:rsid w:val="000364AF"/>
    <w:rsid w:val="000403A0"/>
    <w:rsid w:val="000407A5"/>
    <w:rsid w:val="0004094F"/>
    <w:rsid w:val="000413EC"/>
    <w:rsid w:val="00043D6B"/>
    <w:rsid w:val="00046293"/>
    <w:rsid w:val="00046C7A"/>
    <w:rsid w:val="000507AF"/>
    <w:rsid w:val="000513EE"/>
    <w:rsid w:val="00051411"/>
    <w:rsid w:val="0005180D"/>
    <w:rsid w:val="00051B43"/>
    <w:rsid w:val="00051FD3"/>
    <w:rsid w:val="000534E7"/>
    <w:rsid w:val="00053ABF"/>
    <w:rsid w:val="00055628"/>
    <w:rsid w:val="00061933"/>
    <w:rsid w:val="00061B07"/>
    <w:rsid w:val="0006248D"/>
    <w:rsid w:val="000625DC"/>
    <w:rsid w:val="00062EC8"/>
    <w:rsid w:val="000632BC"/>
    <w:rsid w:val="00063E74"/>
    <w:rsid w:val="00065A8D"/>
    <w:rsid w:val="0006651E"/>
    <w:rsid w:val="00066FD4"/>
    <w:rsid w:val="000679D1"/>
    <w:rsid w:val="00070CB8"/>
    <w:rsid w:val="00071C44"/>
    <w:rsid w:val="00072E0C"/>
    <w:rsid w:val="00072E2D"/>
    <w:rsid w:val="00073466"/>
    <w:rsid w:val="00075110"/>
    <w:rsid w:val="00075BB1"/>
    <w:rsid w:val="00075BBB"/>
    <w:rsid w:val="00075FD8"/>
    <w:rsid w:val="00076EA4"/>
    <w:rsid w:val="00077726"/>
    <w:rsid w:val="00080A2F"/>
    <w:rsid w:val="000813FD"/>
    <w:rsid w:val="00081BC6"/>
    <w:rsid w:val="00081D38"/>
    <w:rsid w:val="0008279D"/>
    <w:rsid w:val="00083220"/>
    <w:rsid w:val="000854A7"/>
    <w:rsid w:val="0008561C"/>
    <w:rsid w:val="00086447"/>
    <w:rsid w:val="00086D9D"/>
    <w:rsid w:val="00087386"/>
    <w:rsid w:val="00092267"/>
    <w:rsid w:val="000922C1"/>
    <w:rsid w:val="0009320B"/>
    <w:rsid w:val="00093432"/>
    <w:rsid w:val="00093596"/>
    <w:rsid w:val="00093727"/>
    <w:rsid w:val="00093914"/>
    <w:rsid w:val="00093920"/>
    <w:rsid w:val="00093F87"/>
    <w:rsid w:val="00094FAC"/>
    <w:rsid w:val="00095DC7"/>
    <w:rsid w:val="0009643B"/>
    <w:rsid w:val="00097316"/>
    <w:rsid w:val="000979B8"/>
    <w:rsid w:val="00097A83"/>
    <w:rsid w:val="00097D05"/>
    <w:rsid w:val="000A0B08"/>
    <w:rsid w:val="000A235F"/>
    <w:rsid w:val="000A273D"/>
    <w:rsid w:val="000A2BF1"/>
    <w:rsid w:val="000A2EF2"/>
    <w:rsid w:val="000A3D00"/>
    <w:rsid w:val="000A474A"/>
    <w:rsid w:val="000A4BFC"/>
    <w:rsid w:val="000A59CB"/>
    <w:rsid w:val="000A7022"/>
    <w:rsid w:val="000A79D1"/>
    <w:rsid w:val="000B012A"/>
    <w:rsid w:val="000B0B63"/>
    <w:rsid w:val="000B1014"/>
    <w:rsid w:val="000B1C9E"/>
    <w:rsid w:val="000B1EDA"/>
    <w:rsid w:val="000B3086"/>
    <w:rsid w:val="000B3EE5"/>
    <w:rsid w:val="000B3F4C"/>
    <w:rsid w:val="000B4040"/>
    <w:rsid w:val="000B4A5A"/>
    <w:rsid w:val="000B570A"/>
    <w:rsid w:val="000B5EA1"/>
    <w:rsid w:val="000B6115"/>
    <w:rsid w:val="000B6255"/>
    <w:rsid w:val="000B6E6E"/>
    <w:rsid w:val="000B74A8"/>
    <w:rsid w:val="000B7992"/>
    <w:rsid w:val="000B7E0B"/>
    <w:rsid w:val="000C0C9B"/>
    <w:rsid w:val="000C23A9"/>
    <w:rsid w:val="000C23CF"/>
    <w:rsid w:val="000C28D9"/>
    <w:rsid w:val="000C3464"/>
    <w:rsid w:val="000C3AED"/>
    <w:rsid w:val="000C4D5E"/>
    <w:rsid w:val="000C6B22"/>
    <w:rsid w:val="000D0261"/>
    <w:rsid w:val="000D0452"/>
    <w:rsid w:val="000D0CFF"/>
    <w:rsid w:val="000D0D25"/>
    <w:rsid w:val="000D19C3"/>
    <w:rsid w:val="000D1CF7"/>
    <w:rsid w:val="000D2C7D"/>
    <w:rsid w:val="000D327A"/>
    <w:rsid w:val="000D3F14"/>
    <w:rsid w:val="000D43D9"/>
    <w:rsid w:val="000D65DF"/>
    <w:rsid w:val="000D7D1E"/>
    <w:rsid w:val="000E1C8B"/>
    <w:rsid w:val="000E2D5E"/>
    <w:rsid w:val="000E373E"/>
    <w:rsid w:val="000E37E4"/>
    <w:rsid w:val="000E3FCC"/>
    <w:rsid w:val="000E4679"/>
    <w:rsid w:val="000E56E9"/>
    <w:rsid w:val="000E6DE0"/>
    <w:rsid w:val="000E78F2"/>
    <w:rsid w:val="000E792F"/>
    <w:rsid w:val="000E7C98"/>
    <w:rsid w:val="000F03BE"/>
    <w:rsid w:val="000F0806"/>
    <w:rsid w:val="000F0C75"/>
    <w:rsid w:val="000F0D51"/>
    <w:rsid w:val="000F10D7"/>
    <w:rsid w:val="000F28CD"/>
    <w:rsid w:val="000F291F"/>
    <w:rsid w:val="000F2C4E"/>
    <w:rsid w:val="000F2D9C"/>
    <w:rsid w:val="000F3968"/>
    <w:rsid w:val="000F45DE"/>
    <w:rsid w:val="000F4C25"/>
    <w:rsid w:val="000F4D3E"/>
    <w:rsid w:val="000F5001"/>
    <w:rsid w:val="000F52FF"/>
    <w:rsid w:val="000F5A70"/>
    <w:rsid w:val="000F5C0A"/>
    <w:rsid w:val="000F64C2"/>
    <w:rsid w:val="000F6EA4"/>
    <w:rsid w:val="000F6F74"/>
    <w:rsid w:val="000F706E"/>
    <w:rsid w:val="000F737C"/>
    <w:rsid w:val="000F7CBB"/>
    <w:rsid w:val="0010025F"/>
    <w:rsid w:val="0010050D"/>
    <w:rsid w:val="00102163"/>
    <w:rsid w:val="00104783"/>
    <w:rsid w:val="001048ED"/>
    <w:rsid w:val="001050BA"/>
    <w:rsid w:val="0010734C"/>
    <w:rsid w:val="001073D4"/>
    <w:rsid w:val="00107933"/>
    <w:rsid w:val="001079F3"/>
    <w:rsid w:val="00107A5C"/>
    <w:rsid w:val="00107EE4"/>
    <w:rsid w:val="001104EE"/>
    <w:rsid w:val="00110776"/>
    <w:rsid w:val="0011078B"/>
    <w:rsid w:val="001110CC"/>
    <w:rsid w:val="00111296"/>
    <w:rsid w:val="0011260E"/>
    <w:rsid w:val="00112B82"/>
    <w:rsid w:val="001141D4"/>
    <w:rsid w:val="001141E2"/>
    <w:rsid w:val="00114252"/>
    <w:rsid w:val="001169A0"/>
    <w:rsid w:val="00116C53"/>
    <w:rsid w:val="00116D85"/>
    <w:rsid w:val="00120138"/>
    <w:rsid w:val="0012133C"/>
    <w:rsid w:val="001230CF"/>
    <w:rsid w:val="00124E5C"/>
    <w:rsid w:val="00125A49"/>
    <w:rsid w:val="00126E26"/>
    <w:rsid w:val="00127711"/>
    <w:rsid w:val="0013036F"/>
    <w:rsid w:val="0013095C"/>
    <w:rsid w:val="00130A3B"/>
    <w:rsid w:val="00131171"/>
    <w:rsid w:val="00131295"/>
    <w:rsid w:val="00133F0E"/>
    <w:rsid w:val="00134337"/>
    <w:rsid w:val="0013520F"/>
    <w:rsid w:val="00135A24"/>
    <w:rsid w:val="00136013"/>
    <w:rsid w:val="00136309"/>
    <w:rsid w:val="001369FC"/>
    <w:rsid w:val="00137F6A"/>
    <w:rsid w:val="001412E0"/>
    <w:rsid w:val="001414D0"/>
    <w:rsid w:val="00141A7A"/>
    <w:rsid w:val="00142473"/>
    <w:rsid w:val="001444FC"/>
    <w:rsid w:val="0014494F"/>
    <w:rsid w:val="00145722"/>
    <w:rsid w:val="001464B6"/>
    <w:rsid w:val="00147736"/>
    <w:rsid w:val="0015050F"/>
    <w:rsid w:val="001505DC"/>
    <w:rsid w:val="00150786"/>
    <w:rsid w:val="00151734"/>
    <w:rsid w:val="00152A87"/>
    <w:rsid w:val="00152D7C"/>
    <w:rsid w:val="00152EF3"/>
    <w:rsid w:val="00152F2A"/>
    <w:rsid w:val="00153358"/>
    <w:rsid w:val="001539F1"/>
    <w:rsid w:val="00153F40"/>
    <w:rsid w:val="00154F5F"/>
    <w:rsid w:val="00154FAD"/>
    <w:rsid w:val="001554F8"/>
    <w:rsid w:val="00157270"/>
    <w:rsid w:val="00157AC2"/>
    <w:rsid w:val="00160C2A"/>
    <w:rsid w:val="00160E9E"/>
    <w:rsid w:val="00161B1D"/>
    <w:rsid w:val="001622B4"/>
    <w:rsid w:val="00162C09"/>
    <w:rsid w:val="00164375"/>
    <w:rsid w:val="0016449D"/>
    <w:rsid w:val="00164A6A"/>
    <w:rsid w:val="00165273"/>
    <w:rsid w:val="001676F0"/>
    <w:rsid w:val="00170CB7"/>
    <w:rsid w:val="00170D15"/>
    <w:rsid w:val="00171993"/>
    <w:rsid w:val="00172313"/>
    <w:rsid w:val="00172F7C"/>
    <w:rsid w:val="0017301C"/>
    <w:rsid w:val="00173888"/>
    <w:rsid w:val="0017442C"/>
    <w:rsid w:val="001745D3"/>
    <w:rsid w:val="00174682"/>
    <w:rsid w:val="00174FF6"/>
    <w:rsid w:val="0017560E"/>
    <w:rsid w:val="0017577F"/>
    <w:rsid w:val="001758F9"/>
    <w:rsid w:val="00175A74"/>
    <w:rsid w:val="00177DD6"/>
    <w:rsid w:val="00180005"/>
    <w:rsid w:val="001808C2"/>
    <w:rsid w:val="001808DC"/>
    <w:rsid w:val="001812D2"/>
    <w:rsid w:val="001816A7"/>
    <w:rsid w:val="00184F55"/>
    <w:rsid w:val="00185AB8"/>
    <w:rsid w:val="0018604A"/>
    <w:rsid w:val="00186888"/>
    <w:rsid w:val="00186F96"/>
    <w:rsid w:val="00190272"/>
    <w:rsid w:val="00191148"/>
    <w:rsid w:val="00192ADF"/>
    <w:rsid w:val="0019381D"/>
    <w:rsid w:val="001942C9"/>
    <w:rsid w:val="001951B3"/>
    <w:rsid w:val="001955FF"/>
    <w:rsid w:val="001956C7"/>
    <w:rsid w:val="001965A6"/>
    <w:rsid w:val="00196768"/>
    <w:rsid w:val="001A088E"/>
    <w:rsid w:val="001A3767"/>
    <w:rsid w:val="001A3E3F"/>
    <w:rsid w:val="001A450E"/>
    <w:rsid w:val="001A4514"/>
    <w:rsid w:val="001A4BCF"/>
    <w:rsid w:val="001A6049"/>
    <w:rsid w:val="001A75E1"/>
    <w:rsid w:val="001A7D08"/>
    <w:rsid w:val="001A7DCE"/>
    <w:rsid w:val="001B24BA"/>
    <w:rsid w:val="001B257E"/>
    <w:rsid w:val="001B2BEA"/>
    <w:rsid w:val="001B2C51"/>
    <w:rsid w:val="001B30CA"/>
    <w:rsid w:val="001B3DE7"/>
    <w:rsid w:val="001B40E9"/>
    <w:rsid w:val="001B462C"/>
    <w:rsid w:val="001B489C"/>
    <w:rsid w:val="001B4C12"/>
    <w:rsid w:val="001B59D1"/>
    <w:rsid w:val="001B5CC3"/>
    <w:rsid w:val="001B6C85"/>
    <w:rsid w:val="001B7068"/>
    <w:rsid w:val="001C1E91"/>
    <w:rsid w:val="001C20A0"/>
    <w:rsid w:val="001C2A75"/>
    <w:rsid w:val="001C2EAA"/>
    <w:rsid w:val="001C410B"/>
    <w:rsid w:val="001C5A33"/>
    <w:rsid w:val="001D026F"/>
    <w:rsid w:val="001D0967"/>
    <w:rsid w:val="001D0A16"/>
    <w:rsid w:val="001D1753"/>
    <w:rsid w:val="001D1FAA"/>
    <w:rsid w:val="001D200B"/>
    <w:rsid w:val="001D229E"/>
    <w:rsid w:val="001D2E37"/>
    <w:rsid w:val="001D43BF"/>
    <w:rsid w:val="001D4D71"/>
    <w:rsid w:val="001D4E1D"/>
    <w:rsid w:val="001D4FCC"/>
    <w:rsid w:val="001D642C"/>
    <w:rsid w:val="001D7946"/>
    <w:rsid w:val="001D794B"/>
    <w:rsid w:val="001E108A"/>
    <w:rsid w:val="001E16D7"/>
    <w:rsid w:val="001E1E67"/>
    <w:rsid w:val="001E259E"/>
    <w:rsid w:val="001E2B6C"/>
    <w:rsid w:val="001E3D66"/>
    <w:rsid w:val="001E4339"/>
    <w:rsid w:val="001E498C"/>
    <w:rsid w:val="001E4BDE"/>
    <w:rsid w:val="001E4FBE"/>
    <w:rsid w:val="001E5109"/>
    <w:rsid w:val="001E5CCD"/>
    <w:rsid w:val="001E5E2A"/>
    <w:rsid w:val="001E6192"/>
    <w:rsid w:val="001E61D8"/>
    <w:rsid w:val="001E6AA9"/>
    <w:rsid w:val="001E743D"/>
    <w:rsid w:val="001F00E8"/>
    <w:rsid w:val="001F1578"/>
    <w:rsid w:val="001F1EBC"/>
    <w:rsid w:val="001F2190"/>
    <w:rsid w:val="001F2D98"/>
    <w:rsid w:val="001F3012"/>
    <w:rsid w:val="001F3051"/>
    <w:rsid w:val="001F349B"/>
    <w:rsid w:val="001F363E"/>
    <w:rsid w:val="001F4196"/>
    <w:rsid w:val="001F4AF0"/>
    <w:rsid w:val="001F579A"/>
    <w:rsid w:val="001F76F4"/>
    <w:rsid w:val="002001E3"/>
    <w:rsid w:val="00201893"/>
    <w:rsid w:val="00203472"/>
    <w:rsid w:val="00203AA1"/>
    <w:rsid w:val="00203BB6"/>
    <w:rsid w:val="00203D00"/>
    <w:rsid w:val="0020416E"/>
    <w:rsid w:val="0020563D"/>
    <w:rsid w:val="00205829"/>
    <w:rsid w:val="00206D61"/>
    <w:rsid w:val="00207956"/>
    <w:rsid w:val="00212162"/>
    <w:rsid w:val="00212E73"/>
    <w:rsid w:val="00212FF0"/>
    <w:rsid w:val="00213836"/>
    <w:rsid w:val="00213D22"/>
    <w:rsid w:val="00214D8C"/>
    <w:rsid w:val="00215391"/>
    <w:rsid w:val="002158E8"/>
    <w:rsid w:val="00215DE3"/>
    <w:rsid w:val="00216D19"/>
    <w:rsid w:val="002177FB"/>
    <w:rsid w:val="0022239E"/>
    <w:rsid w:val="0022402D"/>
    <w:rsid w:val="00225020"/>
    <w:rsid w:val="00225317"/>
    <w:rsid w:val="00225784"/>
    <w:rsid w:val="002261EE"/>
    <w:rsid w:val="0022732D"/>
    <w:rsid w:val="00227F24"/>
    <w:rsid w:val="00231080"/>
    <w:rsid w:val="002324E6"/>
    <w:rsid w:val="0023284E"/>
    <w:rsid w:val="00232C18"/>
    <w:rsid w:val="00234589"/>
    <w:rsid w:val="0023634E"/>
    <w:rsid w:val="00236417"/>
    <w:rsid w:val="00236441"/>
    <w:rsid w:val="00237245"/>
    <w:rsid w:val="00237C1C"/>
    <w:rsid w:val="0024030A"/>
    <w:rsid w:val="00240984"/>
    <w:rsid w:val="00241001"/>
    <w:rsid w:val="00241EB8"/>
    <w:rsid w:val="002437C7"/>
    <w:rsid w:val="00243F24"/>
    <w:rsid w:val="00244EA9"/>
    <w:rsid w:val="00245725"/>
    <w:rsid w:val="002459B2"/>
    <w:rsid w:val="00246030"/>
    <w:rsid w:val="002468E6"/>
    <w:rsid w:val="00246B9C"/>
    <w:rsid w:val="002470B8"/>
    <w:rsid w:val="00250618"/>
    <w:rsid w:val="00251A70"/>
    <w:rsid w:val="0025272A"/>
    <w:rsid w:val="0025363B"/>
    <w:rsid w:val="00253A42"/>
    <w:rsid w:val="00253A6D"/>
    <w:rsid w:val="00254838"/>
    <w:rsid w:val="00254B77"/>
    <w:rsid w:val="002554D3"/>
    <w:rsid w:val="00255529"/>
    <w:rsid w:val="00255921"/>
    <w:rsid w:val="00255BCA"/>
    <w:rsid w:val="00255DCF"/>
    <w:rsid w:val="0025635B"/>
    <w:rsid w:val="0025717F"/>
    <w:rsid w:val="00257448"/>
    <w:rsid w:val="002603CF"/>
    <w:rsid w:val="002637A8"/>
    <w:rsid w:val="002642C6"/>
    <w:rsid w:val="00264F85"/>
    <w:rsid w:val="00265850"/>
    <w:rsid w:val="00265F0A"/>
    <w:rsid w:val="002663BB"/>
    <w:rsid w:val="002666F2"/>
    <w:rsid w:val="002679E5"/>
    <w:rsid w:val="002704C2"/>
    <w:rsid w:val="00272864"/>
    <w:rsid w:val="002729B3"/>
    <w:rsid w:val="002731E0"/>
    <w:rsid w:val="002739E6"/>
    <w:rsid w:val="00273D13"/>
    <w:rsid w:val="00277E3C"/>
    <w:rsid w:val="00281DF5"/>
    <w:rsid w:val="002827E3"/>
    <w:rsid w:val="002832AA"/>
    <w:rsid w:val="002836A3"/>
    <w:rsid w:val="00283703"/>
    <w:rsid w:val="00284872"/>
    <w:rsid w:val="00285CFE"/>
    <w:rsid w:val="00285DAA"/>
    <w:rsid w:val="002862C3"/>
    <w:rsid w:val="0028729A"/>
    <w:rsid w:val="00287B15"/>
    <w:rsid w:val="00290539"/>
    <w:rsid w:val="00291427"/>
    <w:rsid w:val="002929D5"/>
    <w:rsid w:val="0029305F"/>
    <w:rsid w:val="00294E5D"/>
    <w:rsid w:val="002955B4"/>
    <w:rsid w:val="002956EF"/>
    <w:rsid w:val="00296DFB"/>
    <w:rsid w:val="00297259"/>
    <w:rsid w:val="00297B53"/>
    <w:rsid w:val="002A058F"/>
    <w:rsid w:val="002A0E68"/>
    <w:rsid w:val="002A13A6"/>
    <w:rsid w:val="002A1B38"/>
    <w:rsid w:val="002A1B5F"/>
    <w:rsid w:val="002A1BA8"/>
    <w:rsid w:val="002A22DA"/>
    <w:rsid w:val="002A2EFD"/>
    <w:rsid w:val="002A3262"/>
    <w:rsid w:val="002A51D7"/>
    <w:rsid w:val="002A5819"/>
    <w:rsid w:val="002A6990"/>
    <w:rsid w:val="002A6DF8"/>
    <w:rsid w:val="002B00DB"/>
    <w:rsid w:val="002B0A6D"/>
    <w:rsid w:val="002B2565"/>
    <w:rsid w:val="002B3EBE"/>
    <w:rsid w:val="002B4041"/>
    <w:rsid w:val="002B4490"/>
    <w:rsid w:val="002B467D"/>
    <w:rsid w:val="002B49B4"/>
    <w:rsid w:val="002B5B55"/>
    <w:rsid w:val="002B5FF2"/>
    <w:rsid w:val="002B6061"/>
    <w:rsid w:val="002B67A2"/>
    <w:rsid w:val="002B735D"/>
    <w:rsid w:val="002B7C75"/>
    <w:rsid w:val="002C224C"/>
    <w:rsid w:val="002C23E1"/>
    <w:rsid w:val="002C4838"/>
    <w:rsid w:val="002C4CC8"/>
    <w:rsid w:val="002C4DC0"/>
    <w:rsid w:val="002C55A0"/>
    <w:rsid w:val="002C778F"/>
    <w:rsid w:val="002C7E5F"/>
    <w:rsid w:val="002D06EF"/>
    <w:rsid w:val="002D0F2B"/>
    <w:rsid w:val="002D1DD3"/>
    <w:rsid w:val="002D24D7"/>
    <w:rsid w:val="002D3581"/>
    <w:rsid w:val="002D3632"/>
    <w:rsid w:val="002D49F9"/>
    <w:rsid w:val="002D6126"/>
    <w:rsid w:val="002E019A"/>
    <w:rsid w:val="002E0369"/>
    <w:rsid w:val="002E07BE"/>
    <w:rsid w:val="002E282B"/>
    <w:rsid w:val="002E2C2B"/>
    <w:rsid w:val="002E3227"/>
    <w:rsid w:val="002E487B"/>
    <w:rsid w:val="002E56CE"/>
    <w:rsid w:val="002E5CDC"/>
    <w:rsid w:val="002E5D31"/>
    <w:rsid w:val="002E61AA"/>
    <w:rsid w:val="002E6603"/>
    <w:rsid w:val="002E67AF"/>
    <w:rsid w:val="002F02E5"/>
    <w:rsid w:val="002F09AA"/>
    <w:rsid w:val="002F0FF1"/>
    <w:rsid w:val="002F1307"/>
    <w:rsid w:val="002F2A33"/>
    <w:rsid w:val="002F492B"/>
    <w:rsid w:val="002F4E3D"/>
    <w:rsid w:val="002F5496"/>
    <w:rsid w:val="002F54CE"/>
    <w:rsid w:val="002F58F2"/>
    <w:rsid w:val="002F5FA0"/>
    <w:rsid w:val="0030037A"/>
    <w:rsid w:val="0030051F"/>
    <w:rsid w:val="003013FE"/>
    <w:rsid w:val="0030143E"/>
    <w:rsid w:val="003018F3"/>
    <w:rsid w:val="00302170"/>
    <w:rsid w:val="003022D2"/>
    <w:rsid w:val="00302363"/>
    <w:rsid w:val="003023F9"/>
    <w:rsid w:val="00302432"/>
    <w:rsid w:val="0030277D"/>
    <w:rsid w:val="00303051"/>
    <w:rsid w:val="00303655"/>
    <w:rsid w:val="003039B2"/>
    <w:rsid w:val="00303B4A"/>
    <w:rsid w:val="00304B6B"/>
    <w:rsid w:val="003052F6"/>
    <w:rsid w:val="003058C7"/>
    <w:rsid w:val="003064C9"/>
    <w:rsid w:val="00306513"/>
    <w:rsid w:val="00306DF4"/>
    <w:rsid w:val="003071A9"/>
    <w:rsid w:val="003075B2"/>
    <w:rsid w:val="0030782F"/>
    <w:rsid w:val="003104B3"/>
    <w:rsid w:val="00310C28"/>
    <w:rsid w:val="00311B71"/>
    <w:rsid w:val="00311DE3"/>
    <w:rsid w:val="00312841"/>
    <w:rsid w:val="00313A3E"/>
    <w:rsid w:val="003141F5"/>
    <w:rsid w:val="00315A97"/>
    <w:rsid w:val="0031710C"/>
    <w:rsid w:val="0032139D"/>
    <w:rsid w:val="00321C85"/>
    <w:rsid w:val="0032258A"/>
    <w:rsid w:val="003228A5"/>
    <w:rsid w:val="00322C7B"/>
    <w:rsid w:val="00322FBE"/>
    <w:rsid w:val="00323705"/>
    <w:rsid w:val="00324F38"/>
    <w:rsid w:val="00324FBE"/>
    <w:rsid w:val="0032535F"/>
    <w:rsid w:val="003254A0"/>
    <w:rsid w:val="00325A1C"/>
    <w:rsid w:val="00326F60"/>
    <w:rsid w:val="00327406"/>
    <w:rsid w:val="003278C1"/>
    <w:rsid w:val="00327AB2"/>
    <w:rsid w:val="00330079"/>
    <w:rsid w:val="00330E05"/>
    <w:rsid w:val="00331372"/>
    <w:rsid w:val="00331A13"/>
    <w:rsid w:val="00331EF7"/>
    <w:rsid w:val="0033288F"/>
    <w:rsid w:val="0033417E"/>
    <w:rsid w:val="00335191"/>
    <w:rsid w:val="00335570"/>
    <w:rsid w:val="00335D35"/>
    <w:rsid w:val="0033612B"/>
    <w:rsid w:val="00336207"/>
    <w:rsid w:val="00337695"/>
    <w:rsid w:val="0034122B"/>
    <w:rsid w:val="0034237D"/>
    <w:rsid w:val="00342E94"/>
    <w:rsid w:val="003436D3"/>
    <w:rsid w:val="0034450A"/>
    <w:rsid w:val="0034499C"/>
    <w:rsid w:val="00344F3B"/>
    <w:rsid w:val="00344FEC"/>
    <w:rsid w:val="00344FF1"/>
    <w:rsid w:val="00345200"/>
    <w:rsid w:val="0034563B"/>
    <w:rsid w:val="0034692A"/>
    <w:rsid w:val="00346C4D"/>
    <w:rsid w:val="00351045"/>
    <w:rsid w:val="003514BA"/>
    <w:rsid w:val="00351F53"/>
    <w:rsid w:val="0035292B"/>
    <w:rsid w:val="00352EDF"/>
    <w:rsid w:val="00353351"/>
    <w:rsid w:val="00353705"/>
    <w:rsid w:val="00353D11"/>
    <w:rsid w:val="00353F02"/>
    <w:rsid w:val="003543C7"/>
    <w:rsid w:val="00355264"/>
    <w:rsid w:val="003563B4"/>
    <w:rsid w:val="00356705"/>
    <w:rsid w:val="00356E07"/>
    <w:rsid w:val="003570CA"/>
    <w:rsid w:val="00357C6F"/>
    <w:rsid w:val="00361EBE"/>
    <w:rsid w:val="003631C0"/>
    <w:rsid w:val="003631EF"/>
    <w:rsid w:val="003637A5"/>
    <w:rsid w:val="003640BF"/>
    <w:rsid w:val="003641FF"/>
    <w:rsid w:val="003644B7"/>
    <w:rsid w:val="003645CB"/>
    <w:rsid w:val="00365110"/>
    <w:rsid w:val="00365A57"/>
    <w:rsid w:val="00365C1D"/>
    <w:rsid w:val="00370C19"/>
    <w:rsid w:val="00371429"/>
    <w:rsid w:val="003716FD"/>
    <w:rsid w:val="003722FE"/>
    <w:rsid w:val="00372741"/>
    <w:rsid w:val="00372AA8"/>
    <w:rsid w:val="003738FA"/>
    <w:rsid w:val="003747B8"/>
    <w:rsid w:val="00374F6E"/>
    <w:rsid w:val="00375DC9"/>
    <w:rsid w:val="00376418"/>
    <w:rsid w:val="00376472"/>
    <w:rsid w:val="0037681D"/>
    <w:rsid w:val="003768D2"/>
    <w:rsid w:val="003770AE"/>
    <w:rsid w:val="003776C1"/>
    <w:rsid w:val="003777C4"/>
    <w:rsid w:val="003806D9"/>
    <w:rsid w:val="0038072C"/>
    <w:rsid w:val="00380A2B"/>
    <w:rsid w:val="00380B37"/>
    <w:rsid w:val="00381470"/>
    <w:rsid w:val="00381554"/>
    <w:rsid w:val="00382713"/>
    <w:rsid w:val="00382BED"/>
    <w:rsid w:val="00382FB4"/>
    <w:rsid w:val="0038332A"/>
    <w:rsid w:val="003842AA"/>
    <w:rsid w:val="00384EA7"/>
    <w:rsid w:val="003853DB"/>
    <w:rsid w:val="00385521"/>
    <w:rsid w:val="00385621"/>
    <w:rsid w:val="003869EB"/>
    <w:rsid w:val="00387042"/>
    <w:rsid w:val="00391273"/>
    <w:rsid w:val="0039170C"/>
    <w:rsid w:val="00392110"/>
    <w:rsid w:val="0039277C"/>
    <w:rsid w:val="00392945"/>
    <w:rsid w:val="0039364E"/>
    <w:rsid w:val="00393A39"/>
    <w:rsid w:val="003943D8"/>
    <w:rsid w:val="00395054"/>
    <w:rsid w:val="003956EF"/>
    <w:rsid w:val="003A1C92"/>
    <w:rsid w:val="003A35E9"/>
    <w:rsid w:val="003A3D62"/>
    <w:rsid w:val="003A3F11"/>
    <w:rsid w:val="003A4EBF"/>
    <w:rsid w:val="003A5790"/>
    <w:rsid w:val="003A7430"/>
    <w:rsid w:val="003A7A52"/>
    <w:rsid w:val="003B0114"/>
    <w:rsid w:val="003B0E9C"/>
    <w:rsid w:val="003B1892"/>
    <w:rsid w:val="003B28A8"/>
    <w:rsid w:val="003B2CC3"/>
    <w:rsid w:val="003B55C2"/>
    <w:rsid w:val="003B5CC1"/>
    <w:rsid w:val="003B5D26"/>
    <w:rsid w:val="003B5F46"/>
    <w:rsid w:val="003B698A"/>
    <w:rsid w:val="003C046B"/>
    <w:rsid w:val="003C0E0B"/>
    <w:rsid w:val="003C1435"/>
    <w:rsid w:val="003C2624"/>
    <w:rsid w:val="003C3A1D"/>
    <w:rsid w:val="003C3EB4"/>
    <w:rsid w:val="003C46B1"/>
    <w:rsid w:val="003C4F9A"/>
    <w:rsid w:val="003C5411"/>
    <w:rsid w:val="003C591F"/>
    <w:rsid w:val="003C5A9E"/>
    <w:rsid w:val="003C71CC"/>
    <w:rsid w:val="003D07C3"/>
    <w:rsid w:val="003D4B13"/>
    <w:rsid w:val="003D779A"/>
    <w:rsid w:val="003E05F9"/>
    <w:rsid w:val="003E1992"/>
    <w:rsid w:val="003E500B"/>
    <w:rsid w:val="003E540D"/>
    <w:rsid w:val="003E543E"/>
    <w:rsid w:val="003E5A24"/>
    <w:rsid w:val="003E6FF2"/>
    <w:rsid w:val="003E70E2"/>
    <w:rsid w:val="003E75E6"/>
    <w:rsid w:val="003E79D0"/>
    <w:rsid w:val="003E7A59"/>
    <w:rsid w:val="003F028F"/>
    <w:rsid w:val="003F046A"/>
    <w:rsid w:val="003F17A4"/>
    <w:rsid w:val="003F29AC"/>
    <w:rsid w:val="003F3267"/>
    <w:rsid w:val="003F3583"/>
    <w:rsid w:val="003F3CDD"/>
    <w:rsid w:val="003F4386"/>
    <w:rsid w:val="003F4AAD"/>
    <w:rsid w:val="003F4CAC"/>
    <w:rsid w:val="003F5754"/>
    <w:rsid w:val="0040018F"/>
    <w:rsid w:val="00400455"/>
    <w:rsid w:val="004006DA"/>
    <w:rsid w:val="00401550"/>
    <w:rsid w:val="00401569"/>
    <w:rsid w:val="004024CA"/>
    <w:rsid w:val="004029B1"/>
    <w:rsid w:val="0040421C"/>
    <w:rsid w:val="0040435F"/>
    <w:rsid w:val="00404B5A"/>
    <w:rsid w:val="00404D9D"/>
    <w:rsid w:val="00405515"/>
    <w:rsid w:val="0040705A"/>
    <w:rsid w:val="0040726E"/>
    <w:rsid w:val="004073E1"/>
    <w:rsid w:val="00407854"/>
    <w:rsid w:val="004107A2"/>
    <w:rsid w:val="00410837"/>
    <w:rsid w:val="00412954"/>
    <w:rsid w:val="00412A71"/>
    <w:rsid w:val="00413B31"/>
    <w:rsid w:val="00413D62"/>
    <w:rsid w:val="004146A0"/>
    <w:rsid w:val="00414CBD"/>
    <w:rsid w:val="00421571"/>
    <w:rsid w:val="00421828"/>
    <w:rsid w:val="00421B77"/>
    <w:rsid w:val="00421B9F"/>
    <w:rsid w:val="00421DC4"/>
    <w:rsid w:val="00422A92"/>
    <w:rsid w:val="0042381E"/>
    <w:rsid w:val="0042397F"/>
    <w:rsid w:val="004239CB"/>
    <w:rsid w:val="00424A0C"/>
    <w:rsid w:val="00426149"/>
    <w:rsid w:val="00427B05"/>
    <w:rsid w:val="0043006D"/>
    <w:rsid w:val="0043011D"/>
    <w:rsid w:val="004311B2"/>
    <w:rsid w:val="00432146"/>
    <w:rsid w:val="004330EA"/>
    <w:rsid w:val="004344D4"/>
    <w:rsid w:val="00434B15"/>
    <w:rsid w:val="004361A5"/>
    <w:rsid w:val="004375F0"/>
    <w:rsid w:val="00437856"/>
    <w:rsid w:val="00437BDB"/>
    <w:rsid w:val="004402BA"/>
    <w:rsid w:val="004426A5"/>
    <w:rsid w:val="00442F1D"/>
    <w:rsid w:val="00444A03"/>
    <w:rsid w:val="0044522B"/>
    <w:rsid w:val="0044530D"/>
    <w:rsid w:val="004459DF"/>
    <w:rsid w:val="00446DA7"/>
    <w:rsid w:val="00451FFF"/>
    <w:rsid w:val="00452026"/>
    <w:rsid w:val="004526CA"/>
    <w:rsid w:val="004533CF"/>
    <w:rsid w:val="00453F46"/>
    <w:rsid w:val="004544BB"/>
    <w:rsid w:val="00454A13"/>
    <w:rsid w:val="00454EE6"/>
    <w:rsid w:val="004559B3"/>
    <w:rsid w:val="00455C0B"/>
    <w:rsid w:val="00457AB8"/>
    <w:rsid w:val="00460114"/>
    <w:rsid w:val="00460266"/>
    <w:rsid w:val="00461A18"/>
    <w:rsid w:val="0046201D"/>
    <w:rsid w:val="004626E1"/>
    <w:rsid w:val="00462BC0"/>
    <w:rsid w:val="00462BDC"/>
    <w:rsid w:val="00462EED"/>
    <w:rsid w:val="004635B4"/>
    <w:rsid w:val="004638EA"/>
    <w:rsid w:val="00463A75"/>
    <w:rsid w:val="0046428B"/>
    <w:rsid w:val="00464A4B"/>
    <w:rsid w:val="00465B93"/>
    <w:rsid w:val="0046612B"/>
    <w:rsid w:val="00466F5C"/>
    <w:rsid w:val="00467659"/>
    <w:rsid w:val="00467A9C"/>
    <w:rsid w:val="004712B7"/>
    <w:rsid w:val="00471940"/>
    <w:rsid w:val="004720FA"/>
    <w:rsid w:val="00472487"/>
    <w:rsid w:val="0047369A"/>
    <w:rsid w:val="0047394C"/>
    <w:rsid w:val="00473F8D"/>
    <w:rsid w:val="00473FE4"/>
    <w:rsid w:val="004742E5"/>
    <w:rsid w:val="004755F7"/>
    <w:rsid w:val="00475664"/>
    <w:rsid w:val="004759E9"/>
    <w:rsid w:val="00476760"/>
    <w:rsid w:val="00476E42"/>
    <w:rsid w:val="004805CB"/>
    <w:rsid w:val="0048097D"/>
    <w:rsid w:val="00480BCE"/>
    <w:rsid w:val="00482DAD"/>
    <w:rsid w:val="00483EF9"/>
    <w:rsid w:val="00484BA6"/>
    <w:rsid w:val="004855C9"/>
    <w:rsid w:val="004857AB"/>
    <w:rsid w:val="00485882"/>
    <w:rsid w:val="004860AF"/>
    <w:rsid w:val="00486493"/>
    <w:rsid w:val="00486D97"/>
    <w:rsid w:val="0049056F"/>
    <w:rsid w:val="0049313E"/>
    <w:rsid w:val="00493493"/>
    <w:rsid w:val="00493AEE"/>
    <w:rsid w:val="00494D81"/>
    <w:rsid w:val="00495EF1"/>
    <w:rsid w:val="00497455"/>
    <w:rsid w:val="00497803"/>
    <w:rsid w:val="004A1E2F"/>
    <w:rsid w:val="004A2110"/>
    <w:rsid w:val="004A3841"/>
    <w:rsid w:val="004A3B46"/>
    <w:rsid w:val="004A4138"/>
    <w:rsid w:val="004A499D"/>
    <w:rsid w:val="004A52B8"/>
    <w:rsid w:val="004A65DA"/>
    <w:rsid w:val="004A6A17"/>
    <w:rsid w:val="004B0BDA"/>
    <w:rsid w:val="004B1ED5"/>
    <w:rsid w:val="004B209F"/>
    <w:rsid w:val="004B25AD"/>
    <w:rsid w:val="004B2950"/>
    <w:rsid w:val="004B2AA1"/>
    <w:rsid w:val="004B2CE1"/>
    <w:rsid w:val="004B2DAC"/>
    <w:rsid w:val="004B2DD4"/>
    <w:rsid w:val="004B34F3"/>
    <w:rsid w:val="004B3903"/>
    <w:rsid w:val="004B39E1"/>
    <w:rsid w:val="004B3D73"/>
    <w:rsid w:val="004B4871"/>
    <w:rsid w:val="004B51B8"/>
    <w:rsid w:val="004B5657"/>
    <w:rsid w:val="004B5D75"/>
    <w:rsid w:val="004B5DB6"/>
    <w:rsid w:val="004B5DB9"/>
    <w:rsid w:val="004B6ECA"/>
    <w:rsid w:val="004B6F73"/>
    <w:rsid w:val="004B72ED"/>
    <w:rsid w:val="004C185E"/>
    <w:rsid w:val="004C3273"/>
    <w:rsid w:val="004C37F0"/>
    <w:rsid w:val="004C389F"/>
    <w:rsid w:val="004C3C48"/>
    <w:rsid w:val="004C3F5C"/>
    <w:rsid w:val="004C4379"/>
    <w:rsid w:val="004C44A2"/>
    <w:rsid w:val="004C4B73"/>
    <w:rsid w:val="004C7120"/>
    <w:rsid w:val="004C7891"/>
    <w:rsid w:val="004C7D05"/>
    <w:rsid w:val="004D1916"/>
    <w:rsid w:val="004D19D6"/>
    <w:rsid w:val="004D19F2"/>
    <w:rsid w:val="004D201E"/>
    <w:rsid w:val="004D2110"/>
    <w:rsid w:val="004D256B"/>
    <w:rsid w:val="004D29C2"/>
    <w:rsid w:val="004D3220"/>
    <w:rsid w:val="004D336E"/>
    <w:rsid w:val="004D38D3"/>
    <w:rsid w:val="004D45C4"/>
    <w:rsid w:val="004D5A60"/>
    <w:rsid w:val="004D7307"/>
    <w:rsid w:val="004D74B3"/>
    <w:rsid w:val="004E0E85"/>
    <w:rsid w:val="004E1BD5"/>
    <w:rsid w:val="004E28F9"/>
    <w:rsid w:val="004E2A86"/>
    <w:rsid w:val="004E2A97"/>
    <w:rsid w:val="004E441B"/>
    <w:rsid w:val="004E53E7"/>
    <w:rsid w:val="004E5FC5"/>
    <w:rsid w:val="004E601D"/>
    <w:rsid w:val="004E79E8"/>
    <w:rsid w:val="004E7BF0"/>
    <w:rsid w:val="004E7D6B"/>
    <w:rsid w:val="004F083F"/>
    <w:rsid w:val="004F0B04"/>
    <w:rsid w:val="004F10B6"/>
    <w:rsid w:val="004F1174"/>
    <w:rsid w:val="004F168C"/>
    <w:rsid w:val="004F1948"/>
    <w:rsid w:val="004F2683"/>
    <w:rsid w:val="004F3A72"/>
    <w:rsid w:val="004F3B48"/>
    <w:rsid w:val="004F49C0"/>
    <w:rsid w:val="004F5239"/>
    <w:rsid w:val="004F57D0"/>
    <w:rsid w:val="004F5E27"/>
    <w:rsid w:val="004F76EB"/>
    <w:rsid w:val="004F7970"/>
    <w:rsid w:val="0050048B"/>
    <w:rsid w:val="00500FD2"/>
    <w:rsid w:val="0050150D"/>
    <w:rsid w:val="005020B2"/>
    <w:rsid w:val="005037F1"/>
    <w:rsid w:val="00504433"/>
    <w:rsid w:val="005045E1"/>
    <w:rsid w:val="005053DD"/>
    <w:rsid w:val="00505B41"/>
    <w:rsid w:val="005063FD"/>
    <w:rsid w:val="00506E8F"/>
    <w:rsid w:val="0050742A"/>
    <w:rsid w:val="00510202"/>
    <w:rsid w:val="005104F0"/>
    <w:rsid w:val="00510A9F"/>
    <w:rsid w:val="00511B4B"/>
    <w:rsid w:val="005136B7"/>
    <w:rsid w:val="00514D8B"/>
    <w:rsid w:val="0051588F"/>
    <w:rsid w:val="00516AAB"/>
    <w:rsid w:val="00517551"/>
    <w:rsid w:val="00517CB5"/>
    <w:rsid w:val="00517CEA"/>
    <w:rsid w:val="005202F6"/>
    <w:rsid w:val="005209AE"/>
    <w:rsid w:val="00520BB0"/>
    <w:rsid w:val="00520BF5"/>
    <w:rsid w:val="005216D2"/>
    <w:rsid w:val="0052197E"/>
    <w:rsid w:val="00522AE7"/>
    <w:rsid w:val="00522D02"/>
    <w:rsid w:val="005232D2"/>
    <w:rsid w:val="00523769"/>
    <w:rsid w:val="0052451C"/>
    <w:rsid w:val="005253AE"/>
    <w:rsid w:val="00525AC5"/>
    <w:rsid w:val="00525DA7"/>
    <w:rsid w:val="00527357"/>
    <w:rsid w:val="00531784"/>
    <w:rsid w:val="00531967"/>
    <w:rsid w:val="00531CC5"/>
    <w:rsid w:val="00531EA4"/>
    <w:rsid w:val="0053478E"/>
    <w:rsid w:val="0053696A"/>
    <w:rsid w:val="00536B7A"/>
    <w:rsid w:val="005373F7"/>
    <w:rsid w:val="00537404"/>
    <w:rsid w:val="005411F7"/>
    <w:rsid w:val="0054163D"/>
    <w:rsid w:val="00541BA4"/>
    <w:rsid w:val="005426A1"/>
    <w:rsid w:val="00542CAF"/>
    <w:rsid w:val="00543A60"/>
    <w:rsid w:val="00543C0C"/>
    <w:rsid w:val="00544D2A"/>
    <w:rsid w:val="00544F37"/>
    <w:rsid w:val="00545006"/>
    <w:rsid w:val="0054516C"/>
    <w:rsid w:val="00546051"/>
    <w:rsid w:val="00546436"/>
    <w:rsid w:val="00546E27"/>
    <w:rsid w:val="00547393"/>
    <w:rsid w:val="00547A0A"/>
    <w:rsid w:val="0055157F"/>
    <w:rsid w:val="0055196B"/>
    <w:rsid w:val="005525D6"/>
    <w:rsid w:val="0055307B"/>
    <w:rsid w:val="00553F38"/>
    <w:rsid w:val="0055489D"/>
    <w:rsid w:val="00555D48"/>
    <w:rsid w:val="005575BA"/>
    <w:rsid w:val="00557D86"/>
    <w:rsid w:val="0056143B"/>
    <w:rsid w:val="00562625"/>
    <w:rsid w:val="00562908"/>
    <w:rsid w:val="00562DB6"/>
    <w:rsid w:val="00563153"/>
    <w:rsid w:val="005631FF"/>
    <w:rsid w:val="005634C2"/>
    <w:rsid w:val="0056369F"/>
    <w:rsid w:val="005643D9"/>
    <w:rsid w:val="00564AE3"/>
    <w:rsid w:val="00565422"/>
    <w:rsid w:val="00565BF3"/>
    <w:rsid w:val="005662FC"/>
    <w:rsid w:val="00566C70"/>
    <w:rsid w:val="0057124D"/>
    <w:rsid w:val="005712ED"/>
    <w:rsid w:val="00571889"/>
    <w:rsid w:val="005724CF"/>
    <w:rsid w:val="0057288A"/>
    <w:rsid w:val="00574D73"/>
    <w:rsid w:val="0057554F"/>
    <w:rsid w:val="005756F2"/>
    <w:rsid w:val="00575716"/>
    <w:rsid w:val="00575B3D"/>
    <w:rsid w:val="005761FC"/>
    <w:rsid w:val="005774F8"/>
    <w:rsid w:val="00580B0E"/>
    <w:rsid w:val="005812E6"/>
    <w:rsid w:val="0058192F"/>
    <w:rsid w:val="005824F9"/>
    <w:rsid w:val="00583103"/>
    <w:rsid w:val="00584ED2"/>
    <w:rsid w:val="00585AA6"/>
    <w:rsid w:val="00587EB9"/>
    <w:rsid w:val="0059061A"/>
    <w:rsid w:val="005925A0"/>
    <w:rsid w:val="00592A3E"/>
    <w:rsid w:val="00593687"/>
    <w:rsid w:val="0059372F"/>
    <w:rsid w:val="00594288"/>
    <w:rsid w:val="005944C8"/>
    <w:rsid w:val="005946C1"/>
    <w:rsid w:val="005948FF"/>
    <w:rsid w:val="0059611C"/>
    <w:rsid w:val="00597498"/>
    <w:rsid w:val="00597789"/>
    <w:rsid w:val="005A2824"/>
    <w:rsid w:val="005A2A64"/>
    <w:rsid w:val="005A2C21"/>
    <w:rsid w:val="005A374D"/>
    <w:rsid w:val="005A3C5E"/>
    <w:rsid w:val="005A46A9"/>
    <w:rsid w:val="005A488E"/>
    <w:rsid w:val="005A626E"/>
    <w:rsid w:val="005A6AA1"/>
    <w:rsid w:val="005A6FA8"/>
    <w:rsid w:val="005A7E6F"/>
    <w:rsid w:val="005B0CB3"/>
    <w:rsid w:val="005B0CE3"/>
    <w:rsid w:val="005B21AF"/>
    <w:rsid w:val="005B27C2"/>
    <w:rsid w:val="005B2E17"/>
    <w:rsid w:val="005B3DA9"/>
    <w:rsid w:val="005B5BDF"/>
    <w:rsid w:val="005B71E5"/>
    <w:rsid w:val="005B7C5E"/>
    <w:rsid w:val="005C138F"/>
    <w:rsid w:val="005C3974"/>
    <w:rsid w:val="005C51E0"/>
    <w:rsid w:val="005C53E6"/>
    <w:rsid w:val="005C5499"/>
    <w:rsid w:val="005C66C8"/>
    <w:rsid w:val="005C6EEB"/>
    <w:rsid w:val="005C790A"/>
    <w:rsid w:val="005D152E"/>
    <w:rsid w:val="005D186F"/>
    <w:rsid w:val="005D2158"/>
    <w:rsid w:val="005D5182"/>
    <w:rsid w:val="005D5C5F"/>
    <w:rsid w:val="005D64CA"/>
    <w:rsid w:val="005D77D3"/>
    <w:rsid w:val="005D78F9"/>
    <w:rsid w:val="005E0B09"/>
    <w:rsid w:val="005E1152"/>
    <w:rsid w:val="005E1263"/>
    <w:rsid w:val="005E15F0"/>
    <w:rsid w:val="005E1A04"/>
    <w:rsid w:val="005E2683"/>
    <w:rsid w:val="005E43FF"/>
    <w:rsid w:val="005E4899"/>
    <w:rsid w:val="005E5647"/>
    <w:rsid w:val="005E5A2D"/>
    <w:rsid w:val="005E5CE3"/>
    <w:rsid w:val="005E61B2"/>
    <w:rsid w:val="005E6D7E"/>
    <w:rsid w:val="005E7FB1"/>
    <w:rsid w:val="005F0840"/>
    <w:rsid w:val="005F16B2"/>
    <w:rsid w:val="005F174F"/>
    <w:rsid w:val="005F1859"/>
    <w:rsid w:val="005F2424"/>
    <w:rsid w:val="005F29F3"/>
    <w:rsid w:val="005F371A"/>
    <w:rsid w:val="005F3E01"/>
    <w:rsid w:val="005F48EE"/>
    <w:rsid w:val="005F4E73"/>
    <w:rsid w:val="005F595D"/>
    <w:rsid w:val="005F7B00"/>
    <w:rsid w:val="0060194C"/>
    <w:rsid w:val="006022AA"/>
    <w:rsid w:val="006025BE"/>
    <w:rsid w:val="00602A1A"/>
    <w:rsid w:val="00602B6C"/>
    <w:rsid w:val="00602E65"/>
    <w:rsid w:val="006035F1"/>
    <w:rsid w:val="006038C0"/>
    <w:rsid w:val="00603BE6"/>
    <w:rsid w:val="00603D5C"/>
    <w:rsid w:val="006062BC"/>
    <w:rsid w:val="006067F6"/>
    <w:rsid w:val="0060736D"/>
    <w:rsid w:val="00610291"/>
    <w:rsid w:val="00610F2E"/>
    <w:rsid w:val="006112E1"/>
    <w:rsid w:val="00615C14"/>
    <w:rsid w:val="00615C54"/>
    <w:rsid w:val="00620201"/>
    <w:rsid w:val="00620257"/>
    <w:rsid w:val="0062186E"/>
    <w:rsid w:val="006230C3"/>
    <w:rsid w:val="00624138"/>
    <w:rsid w:val="006248FE"/>
    <w:rsid w:val="0062576D"/>
    <w:rsid w:val="00626766"/>
    <w:rsid w:val="006278D9"/>
    <w:rsid w:val="00630C30"/>
    <w:rsid w:val="00631C13"/>
    <w:rsid w:val="0063222E"/>
    <w:rsid w:val="00633465"/>
    <w:rsid w:val="0063355F"/>
    <w:rsid w:val="0063363E"/>
    <w:rsid w:val="00633680"/>
    <w:rsid w:val="00633D24"/>
    <w:rsid w:val="00633E2E"/>
    <w:rsid w:val="006340C6"/>
    <w:rsid w:val="00634F69"/>
    <w:rsid w:val="006360B4"/>
    <w:rsid w:val="0063656F"/>
    <w:rsid w:val="006379A0"/>
    <w:rsid w:val="00640FAE"/>
    <w:rsid w:val="006413D5"/>
    <w:rsid w:val="00641785"/>
    <w:rsid w:val="006422E1"/>
    <w:rsid w:val="006428E3"/>
    <w:rsid w:val="00642CCB"/>
    <w:rsid w:val="00643004"/>
    <w:rsid w:val="00644B2B"/>
    <w:rsid w:val="0064560A"/>
    <w:rsid w:val="00650115"/>
    <w:rsid w:val="006501B3"/>
    <w:rsid w:val="00651A22"/>
    <w:rsid w:val="006533C0"/>
    <w:rsid w:val="006538B5"/>
    <w:rsid w:val="00653E65"/>
    <w:rsid w:val="006553FE"/>
    <w:rsid w:val="006559DE"/>
    <w:rsid w:val="00656084"/>
    <w:rsid w:val="00656135"/>
    <w:rsid w:val="006563D3"/>
    <w:rsid w:val="0065640B"/>
    <w:rsid w:val="00656AB6"/>
    <w:rsid w:val="00656ED7"/>
    <w:rsid w:val="0066217A"/>
    <w:rsid w:val="006627C8"/>
    <w:rsid w:val="00662FAF"/>
    <w:rsid w:val="00666A40"/>
    <w:rsid w:val="006672DF"/>
    <w:rsid w:val="006673A1"/>
    <w:rsid w:val="006705FD"/>
    <w:rsid w:val="00671C6E"/>
    <w:rsid w:val="00671EED"/>
    <w:rsid w:val="00672A05"/>
    <w:rsid w:val="00672A68"/>
    <w:rsid w:val="00673DC2"/>
    <w:rsid w:val="006741EF"/>
    <w:rsid w:val="00674909"/>
    <w:rsid w:val="0067491F"/>
    <w:rsid w:val="00675051"/>
    <w:rsid w:val="00675FD9"/>
    <w:rsid w:val="006766A6"/>
    <w:rsid w:val="00676A4D"/>
    <w:rsid w:val="00677289"/>
    <w:rsid w:val="00677468"/>
    <w:rsid w:val="006774AC"/>
    <w:rsid w:val="006778A2"/>
    <w:rsid w:val="00677C08"/>
    <w:rsid w:val="006803E5"/>
    <w:rsid w:val="00680AD3"/>
    <w:rsid w:val="00681236"/>
    <w:rsid w:val="0068134D"/>
    <w:rsid w:val="006820EC"/>
    <w:rsid w:val="00682DCD"/>
    <w:rsid w:val="00683E11"/>
    <w:rsid w:val="0068452F"/>
    <w:rsid w:val="00684D63"/>
    <w:rsid w:val="00684DEB"/>
    <w:rsid w:val="00685621"/>
    <w:rsid w:val="006865EE"/>
    <w:rsid w:val="00686DFE"/>
    <w:rsid w:val="006879E2"/>
    <w:rsid w:val="00690B20"/>
    <w:rsid w:val="00691422"/>
    <w:rsid w:val="0069149D"/>
    <w:rsid w:val="00692116"/>
    <w:rsid w:val="006930CA"/>
    <w:rsid w:val="006954D4"/>
    <w:rsid w:val="00695514"/>
    <w:rsid w:val="00695778"/>
    <w:rsid w:val="00695D68"/>
    <w:rsid w:val="006961EB"/>
    <w:rsid w:val="00696C07"/>
    <w:rsid w:val="006974BB"/>
    <w:rsid w:val="006A014D"/>
    <w:rsid w:val="006A0CC5"/>
    <w:rsid w:val="006A138F"/>
    <w:rsid w:val="006A1686"/>
    <w:rsid w:val="006A2BAA"/>
    <w:rsid w:val="006A3A64"/>
    <w:rsid w:val="006A4574"/>
    <w:rsid w:val="006A4F2C"/>
    <w:rsid w:val="006A5A35"/>
    <w:rsid w:val="006A5C26"/>
    <w:rsid w:val="006A7842"/>
    <w:rsid w:val="006A7DE9"/>
    <w:rsid w:val="006B0189"/>
    <w:rsid w:val="006B01AF"/>
    <w:rsid w:val="006B0248"/>
    <w:rsid w:val="006B032C"/>
    <w:rsid w:val="006B09D6"/>
    <w:rsid w:val="006B25E2"/>
    <w:rsid w:val="006B26C9"/>
    <w:rsid w:val="006B2732"/>
    <w:rsid w:val="006B2E7C"/>
    <w:rsid w:val="006B33BA"/>
    <w:rsid w:val="006B3ECE"/>
    <w:rsid w:val="006B6055"/>
    <w:rsid w:val="006B638A"/>
    <w:rsid w:val="006B6B3F"/>
    <w:rsid w:val="006B7E13"/>
    <w:rsid w:val="006B7F0D"/>
    <w:rsid w:val="006C130F"/>
    <w:rsid w:val="006C24ED"/>
    <w:rsid w:val="006C2A0D"/>
    <w:rsid w:val="006C434C"/>
    <w:rsid w:val="006C455B"/>
    <w:rsid w:val="006C4D2D"/>
    <w:rsid w:val="006C5944"/>
    <w:rsid w:val="006C5AC3"/>
    <w:rsid w:val="006C5E2B"/>
    <w:rsid w:val="006C672D"/>
    <w:rsid w:val="006C6C3F"/>
    <w:rsid w:val="006C7B5C"/>
    <w:rsid w:val="006C7D70"/>
    <w:rsid w:val="006C7E36"/>
    <w:rsid w:val="006D1574"/>
    <w:rsid w:val="006D2084"/>
    <w:rsid w:val="006D2B63"/>
    <w:rsid w:val="006D3267"/>
    <w:rsid w:val="006D38BF"/>
    <w:rsid w:val="006D4487"/>
    <w:rsid w:val="006D44E5"/>
    <w:rsid w:val="006D4C35"/>
    <w:rsid w:val="006D4DDF"/>
    <w:rsid w:val="006D54DC"/>
    <w:rsid w:val="006D5806"/>
    <w:rsid w:val="006D59A7"/>
    <w:rsid w:val="006D5EDE"/>
    <w:rsid w:val="006D7254"/>
    <w:rsid w:val="006E048F"/>
    <w:rsid w:val="006E1E43"/>
    <w:rsid w:val="006E27AE"/>
    <w:rsid w:val="006E31AA"/>
    <w:rsid w:val="006E5337"/>
    <w:rsid w:val="006E5ED8"/>
    <w:rsid w:val="006E6AC9"/>
    <w:rsid w:val="006F0450"/>
    <w:rsid w:val="006F07A6"/>
    <w:rsid w:val="006F08E0"/>
    <w:rsid w:val="006F1B42"/>
    <w:rsid w:val="006F4234"/>
    <w:rsid w:val="006F45E6"/>
    <w:rsid w:val="006F557B"/>
    <w:rsid w:val="006F58E2"/>
    <w:rsid w:val="006F6632"/>
    <w:rsid w:val="006F7B76"/>
    <w:rsid w:val="00700284"/>
    <w:rsid w:val="00700869"/>
    <w:rsid w:val="00700CCC"/>
    <w:rsid w:val="00700D9D"/>
    <w:rsid w:val="00700E4D"/>
    <w:rsid w:val="007023FA"/>
    <w:rsid w:val="0070260B"/>
    <w:rsid w:val="0070289D"/>
    <w:rsid w:val="007028CE"/>
    <w:rsid w:val="0070354E"/>
    <w:rsid w:val="0070434D"/>
    <w:rsid w:val="0070488B"/>
    <w:rsid w:val="00704CEF"/>
    <w:rsid w:val="007052B6"/>
    <w:rsid w:val="00705335"/>
    <w:rsid w:val="007055AE"/>
    <w:rsid w:val="00705891"/>
    <w:rsid w:val="007068BF"/>
    <w:rsid w:val="00707113"/>
    <w:rsid w:val="0071140C"/>
    <w:rsid w:val="00711659"/>
    <w:rsid w:val="007124FC"/>
    <w:rsid w:val="00713F51"/>
    <w:rsid w:val="00714D24"/>
    <w:rsid w:val="0071569D"/>
    <w:rsid w:val="00715D13"/>
    <w:rsid w:val="007163D2"/>
    <w:rsid w:val="00716BC5"/>
    <w:rsid w:val="00716DF4"/>
    <w:rsid w:val="00717C8E"/>
    <w:rsid w:val="00717FB3"/>
    <w:rsid w:val="00720244"/>
    <w:rsid w:val="007202E0"/>
    <w:rsid w:val="00720845"/>
    <w:rsid w:val="007211AC"/>
    <w:rsid w:val="00722373"/>
    <w:rsid w:val="007238C5"/>
    <w:rsid w:val="00724A39"/>
    <w:rsid w:val="007250DC"/>
    <w:rsid w:val="0072515F"/>
    <w:rsid w:val="0072542E"/>
    <w:rsid w:val="00725BF3"/>
    <w:rsid w:val="00725DC2"/>
    <w:rsid w:val="0072627B"/>
    <w:rsid w:val="00726307"/>
    <w:rsid w:val="00726590"/>
    <w:rsid w:val="007266A2"/>
    <w:rsid w:val="00730BB1"/>
    <w:rsid w:val="00730D77"/>
    <w:rsid w:val="007311B0"/>
    <w:rsid w:val="007316C4"/>
    <w:rsid w:val="00732ED1"/>
    <w:rsid w:val="0073377F"/>
    <w:rsid w:val="0073389C"/>
    <w:rsid w:val="00733AEA"/>
    <w:rsid w:val="00734250"/>
    <w:rsid w:val="007346EE"/>
    <w:rsid w:val="00734F21"/>
    <w:rsid w:val="0073644A"/>
    <w:rsid w:val="007414C9"/>
    <w:rsid w:val="00741A00"/>
    <w:rsid w:val="00741E7F"/>
    <w:rsid w:val="007426F5"/>
    <w:rsid w:val="00743EF0"/>
    <w:rsid w:val="007440BD"/>
    <w:rsid w:val="00744A93"/>
    <w:rsid w:val="007504C4"/>
    <w:rsid w:val="00750526"/>
    <w:rsid w:val="00750C3B"/>
    <w:rsid w:val="00750E71"/>
    <w:rsid w:val="0075129F"/>
    <w:rsid w:val="00751680"/>
    <w:rsid w:val="007518AE"/>
    <w:rsid w:val="00751E64"/>
    <w:rsid w:val="00751FBE"/>
    <w:rsid w:val="007520CB"/>
    <w:rsid w:val="00752300"/>
    <w:rsid w:val="00752D50"/>
    <w:rsid w:val="00756D13"/>
    <w:rsid w:val="00757F00"/>
    <w:rsid w:val="00760441"/>
    <w:rsid w:val="007604E0"/>
    <w:rsid w:val="0076062F"/>
    <w:rsid w:val="00760D48"/>
    <w:rsid w:val="00761251"/>
    <w:rsid w:val="00761487"/>
    <w:rsid w:val="007626CD"/>
    <w:rsid w:val="00763B80"/>
    <w:rsid w:val="0076421C"/>
    <w:rsid w:val="00766718"/>
    <w:rsid w:val="00766754"/>
    <w:rsid w:val="0076709B"/>
    <w:rsid w:val="0077160A"/>
    <w:rsid w:val="007719BA"/>
    <w:rsid w:val="00771FE2"/>
    <w:rsid w:val="007727BF"/>
    <w:rsid w:val="00773E71"/>
    <w:rsid w:val="00774111"/>
    <w:rsid w:val="00774120"/>
    <w:rsid w:val="007741E0"/>
    <w:rsid w:val="00774B7F"/>
    <w:rsid w:val="00775279"/>
    <w:rsid w:val="0077548E"/>
    <w:rsid w:val="00775EC6"/>
    <w:rsid w:val="00775F26"/>
    <w:rsid w:val="00776E62"/>
    <w:rsid w:val="00777104"/>
    <w:rsid w:val="0077788E"/>
    <w:rsid w:val="00780072"/>
    <w:rsid w:val="00781521"/>
    <w:rsid w:val="00781AF2"/>
    <w:rsid w:val="00782052"/>
    <w:rsid w:val="00782579"/>
    <w:rsid w:val="00782BAF"/>
    <w:rsid w:val="00782D01"/>
    <w:rsid w:val="00782F2E"/>
    <w:rsid w:val="00783689"/>
    <w:rsid w:val="007838C4"/>
    <w:rsid w:val="00783CF7"/>
    <w:rsid w:val="00784946"/>
    <w:rsid w:val="007850D7"/>
    <w:rsid w:val="00785219"/>
    <w:rsid w:val="00785666"/>
    <w:rsid w:val="00785DAB"/>
    <w:rsid w:val="00786834"/>
    <w:rsid w:val="00786A94"/>
    <w:rsid w:val="007878EA"/>
    <w:rsid w:val="00790184"/>
    <w:rsid w:val="00790E32"/>
    <w:rsid w:val="00791C11"/>
    <w:rsid w:val="00791E84"/>
    <w:rsid w:val="00792BF0"/>
    <w:rsid w:val="00792CF7"/>
    <w:rsid w:val="007958BF"/>
    <w:rsid w:val="00797B63"/>
    <w:rsid w:val="007A0309"/>
    <w:rsid w:val="007A03F2"/>
    <w:rsid w:val="007A1F07"/>
    <w:rsid w:val="007A256C"/>
    <w:rsid w:val="007A2CB5"/>
    <w:rsid w:val="007A2CCE"/>
    <w:rsid w:val="007A3280"/>
    <w:rsid w:val="007A4278"/>
    <w:rsid w:val="007A4650"/>
    <w:rsid w:val="007A49C5"/>
    <w:rsid w:val="007A4A67"/>
    <w:rsid w:val="007A537C"/>
    <w:rsid w:val="007A5AA1"/>
    <w:rsid w:val="007A6787"/>
    <w:rsid w:val="007B0B1F"/>
    <w:rsid w:val="007B1210"/>
    <w:rsid w:val="007B36A8"/>
    <w:rsid w:val="007B3C1C"/>
    <w:rsid w:val="007B3D0C"/>
    <w:rsid w:val="007B57AF"/>
    <w:rsid w:val="007B5C22"/>
    <w:rsid w:val="007B618B"/>
    <w:rsid w:val="007B6A60"/>
    <w:rsid w:val="007B797C"/>
    <w:rsid w:val="007B7E9F"/>
    <w:rsid w:val="007C037A"/>
    <w:rsid w:val="007C0E24"/>
    <w:rsid w:val="007C17B0"/>
    <w:rsid w:val="007C3EA4"/>
    <w:rsid w:val="007C4218"/>
    <w:rsid w:val="007C457F"/>
    <w:rsid w:val="007C4907"/>
    <w:rsid w:val="007C58DB"/>
    <w:rsid w:val="007C6963"/>
    <w:rsid w:val="007C735E"/>
    <w:rsid w:val="007C7B26"/>
    <w:rsid w:val="007C7BD8"/>
    <w:rsid w:val="007D0CCB"/>
    <w:rsid w:val="007D19D8"/>
    <w:rsid w:val="007D1A69"/>
    <w:rsid w:val="007D1D36"/>
    <w:rsid w:val="007D211D"/>
    <w:rsid w:val="007D236F"/>
    <w:rsid w:val="007D25C1"/>
    <w:rsid w:val="007D3F2F"/>
    <w:rsid w:val="007D448F"/>
    <w:rsid w:val="007D5833"/>
    <w:rsid w:val="007D659C"/>
    <w:rsid w:val="007D693D"/>
    <w:rsid w:val="007D7608"/>
    <w:rsid w:val="007D7D6B"/>
    <w:rsid w:val="007E0B16"/>
    <w:rsid w:val="007E0E14"/>
    <w:rsid w:val="007E33A1"/>
    <w:rsid w:val="007E44BD"/>
    <w:rsid w:val="007E4A12"/>
    <w:rsid w:val="007E52BE"/>
    <w:rsid w:val="007E5B41"/>
    <w:rsid w:val="007E6BF1"/>
    <w:rsid w:val="007E6F62"/>
    <w:rsid w:val="007E7551"/>
    <w:rsid w:val="007E7F85"/>
    <w:rsid w:val="007F10C6"/>
    <w:rsid w:val="007F1708"/>
    <w:rsid w:val="007F196A"/>
    <w:rsid w:val="007F250E"/>
    <w:rsid w:val="007F3734"/>
    <w:rsid w:val="007F3D6C"/>
    <w:rsid w:val="007F4866"/>
    <w:rsid w:val="007F4B4F"/>
    <w:rsid w:val="007F6FC7"/>
    <w:rsid w:val="007F7BC5"/>
    <w:rsid w:val="008018C0"/>
    <w:rsid w:val="00802112"/>
    <w:rsid w:val="0080256F"/>
    <w:rsid w:val="00802E04"/>
    <w:rsid w:val="00803456"/>
    <w:rsid w:val="008053DA"/>
    <w:rsid w:val="008056B4"/>
    <w:rsid w:val="00805FEB"/>
    <w:rsid w:val="0080658A"/>
    <w:rsid w:val="008065DF"/>
    <w:rsid w:val="00806B48"/>
    <w:rsid w:val="00807426"/>
    <w:rsid w:val="00810CED"/>
    <w:rsid w:val="00811473"/>
    <w:rsid w:val="00811E33"/>
    <w:rsid w:val="008124C7"/>
    <w:rsid w:val="0081277C"/>
    <w:rsid w:val="00812B21"/>
    <w:rsid w:val="00812EE8"/>
    <w:rsid w:val="00814FAD"/>
    <w:rsid w:val="008163A8"/>
    <w:rsid w:val="008168B0"/>
    <w:rsid w:val="008168EA"/>
    <w:rsid w:val="00816D3D"/>
    <w:rsid w:val="00817404"/>
    <w:rsid w:val="0082026C"/>
    <w:rsid w:val="00820E6E"/>
    <w:rsid w:val="00821107"/>
    <w:rsid w:val="00821F08"/>
    <w:rsid w:val="00822365"/>
    <w:rsid w:val="0082273B"/>
    <w:rsid w:val="00824A4C"/>
    <w:rsid w:val="00824FC9"/>
    <w:rsid w:val="008264C4"/>
    <w:rsid w:val="008264C5"/>
    <w:rsid w:val="0083024C"/>
    <w:rsid w:val="008303A2"/>
    <w:rsid w:val="008303BB"/>
    <w:rsid w:val="00830EE4"/>
    <w:rsid w:val="008315FF"/>
    <w:rsid w:val="00833339"/>
    <w:rsid w:val="00833735"/>
    <w:rsid w:val="008343BD"/>
    <w:rsid w:val="00834E4A"/>
    <w:rsid w:val="00834F46"/>
    <w:rsid w:val="00835367"/>
    <w:rsid w:val="00835BF8"/>
    <w:rsid w:val="0083648B"/>
    <w:rsid w:val="00836F57"/>
    <w:rsid w:val="008374E1"/>
    <w:rsid w:val="008377ED"/>
    <w:rsid w:val="00840463"/>
    <w:rsid w:val="00840B02"/>
    <w:rsid w:val="008412A4"/>
    <w:rsid w:val="008415E3"/>
    <w:rsid w:val="00842A9C"/>
    <w:rsid w:val="00842D76"/>
    <w:rsid w:val="0084515C"/>
    <w:rsid w:val="00846AFE"/>
    <w:rsid w:val="0084708F"/>
    <w:rsid w:val="00850DD8"/>
    <w:rsid w:val="00851ECE"/>
    <w:rsid w:val="008548BD"/>
    <w:rsid w:val="00855093"/>
    <w:rsid w:val="00856C3F"/>
    <w:rsid w:val="00856DF1"/>
    <w:rsid w:val="008570BC"/>
    <w:rsid w:val="0085745F"/>
    <w:rsid w:val="00857902"/>
    <w:rsid w:val="0086063F"/>
    <w:rsid w:val="00861747"/>
    <w:rsid w:val="00861944"/>
    <w:rsid w:val="00862A94"/>
    <w:rsid w:val="008639E8"/>
    <w:rsid w:val="00865368"/>
    <w:rsid w:val="00865534"/>
    <w:rsid w:val="008666E0"/>
    <w:rsid w:val="008702E6"/>
    <w:rsid w:val="00872A1B"/>
    <w:rsid w:val="00874803"/>
    <w:rsid w:val="00875E82"/>
    <w:rsid w:val="008769C9"/>
    <w:rsid w:val="00877917"/>
    <w:rsid w:val="00877BA5"/>
    <w:rsid w:val="00877EE6"/>
    <w:rsid w:val="00880BAF"/>
    <w:rsid w:val="008817E9"/>
    <w:rsid w:val="008836BC"/>
    <w:rsid w:val="00883E85"/>
    <w:rsid w:val="00884886"/>
    <w:rsid w:val="00884CF9"/>
    <w:rsid w:val="00884DD8"/>
    <w:rsid w:val="00884F43"/>
    <w:rsid w:val="00885DEF"/>
    <w:rsid w:val="00885F44"/>
    <w:rsid w:val="00886B1A"/>
    <w:rsid w:val="00887EBD"/>
    <w:rsid w:val="00887FE1"/>
    <w:rsid w:val="008901D7"/>
    <w:rsid w:val="00890468"/>
    <w:rsid w:val="008906C9"/>
    <w:rsid w:val="00891C8F"/>
    <w:rsid w:val="0089270A"/>
    <w:rsid w:val="00892A7B"/>
    <w:rsid w:val="0089301B"/>
    <w:rsid w:val="0089383A"/>
    <w:rsid w:val="00896924"/>
    <w:rsid w:val="00896A62"/>
    <w:rsid w:val="008A0803"/>
    <w:rsid w:val="008A12A5"/>
    <w:rsid w:val="008A2C28"/>
    <w:rsid w:val="008A36A1"/>
    <w:rsid w:val="008A4FC8"/>
    <w:rsid w:val="008A5165"/>
    <w:rsid w:val="008A51BE"/>
    <w:rsid w:val="008A5A1C"/>
    <w:rsid w:val="008A5F09"/>
    <w:rsid w:val="008A672F"/>
    <w:rsid w:val="008B0B0F"/>
    <w:rsid w:val="008B164B"/>
    <w:rsid w:val="008B2073"/>
    <w:rsid w:val="008B30D3"/>
    <w:rsid w:val="008B4A80"/>
    <w:rsid w:val="008B5273"/>
    <w:rsid w:val="008B6F35"/>
    <w:rsid w:val="008C0008"/>
    <w:rsid w:val="008C0318"/>
    <w:rsid w:val="008C045C"/>
    <w:rsid w:val="008C06A8"/>
    <w:rsid w:val="008C06EA"/>
    <w:rsid w:val="008C0B36"/>
    <w:rsid w:val="008C1609"/>
    <w:rsid w:val="008C1822"/>
    <w:rsid w:val="008C3AD2"/>
    <w:rsid w:val="008C4359"/>
    <w:rsid w:val="008C4B36"/>
    <w:rsid w:val="008C4F91"/>
    <w:rsid w:val="008C54BA"/>
    <w:rsid w:val="008C59BC"/>
    <w:rsid w:val="008C6CB1"/>
    <w:rsid w:val="008D216B"/>
    <w:rsid w:val="008D24E9"/>
    <w:rsid w:val="008D300F"/>
    <w:rsid w:val="008D3DE8"/>
    <w:rsid w:val="008D47BA"/>
    <w:rsid w:val="008D51D9"/>
    <w:rsid w:val="008D54B0"/>
    <w:rsid w:val="008D5719"/>
    <w:rsid w:val="008D6522"/>
    <w:rsid w:val="008D6602"/>
    <w:rsid w:val="008D7142"/>
    <w:rsid w:val="008E08EA"/>
    <w:rsid w:val="008E137F"/>
    <w:rsid w:val="008E37B3"/>
    <w:rsid w:val="008E3963"/>
    <w:rsid w:val="008E491F"/>
    <w:rsid w:val="008E4B8E"/>
    <w:rsid w:val="008E6E27"/>
    <w:rsid w:val="008F0AE4"/>
    <w:rsid w:val="008F101F"/>
    <w:rsid w:val="008F1146"/>
    <w:rsid w:val="008F3210"/>
    <w:rsid w:val="008F38FC"/>
    <w:rsid w:val="008F4EB5"/>
    <w:rsid w:val="008F56AC"/>
    <w:rsid w:val="008F67D4"/>
    <w:rsid w:val="008F6AA7"/>
    <w:rsid w:val="008F6C33"/>
    <w:rsid w:val="008F7219"/>
    <w:rsid w:val="008F74B8"/>
    <w:rsid w:val="008F762E"/>
    <w:rsid w:val="00900343"/>
    <w:rsid w:val="0090121C"/>
    <w:rsid w:val="00901CBD"/>
    <w:rsid w:val="00902067"/>
    <w:rsid w:val="009026DF"/>
    <w:rsid w:val="00902A8D"/>
    <w:rsid w:val="0090367D"/>
    <w:rsid w:val="00903A77"/>
    <w:rsid w:val="00903F7B"/>
    <w:rsid w:val="00905814"/>
    <w:rsid w:val="00905917"/>
    <w:rsid w:val="009066F3"/>
    <w:rsid w:val="00906758"/>
    <w:rsid w:val="00906B5B"/>
    <w:rsid w:val="00907B99"/>
    <w:rsid w:val="00907EAE"/>
    <w:rsid w:val="0091188D"/>
    <w:rsid w:val="00911D9E"/>
    <w:rsid w:val="0091246B"/>
    <w:rsid w:val="00912FAE"/>
    <w:rsid w:val="00913308"/>
    <w:rsid w:val="0091332D"/>
    <w:rsid w:val="00913E48"/>
    <w:rsid w:val="00915449"/>
    <w:rsid w:val="00915E10"/>
    <w:rsid w:val="009163E4"/>
    <w:rsid w:val="00916622"/>
    <w:rsid w:val="0092225D"/>
    <w:rsid w:val="00922962"/>
    <w:rsid w:val="009232E9"/>
    <w:rsid w:val="00923422"/>
    <w:rsid w:val="00923D18"/>
    <w:rsid w:val="00923F92"/>
    <w:rsid w:val="00925901"/>
    <w:rsid w:val="00925A5E"/>
    <w:rsid w:val="00925FC7"/>
    <w:rsid w:val="00926579"/>
    <w:rsid w:val="00931067"/>
    <w:rsid w:val="00931364"/>
    <w:rsid w:val="00931752"/>
    <w:rsid w:val="00931C4D"/>
    <w:rsid w:val="00931F9E"/>
    <w:rsid w:val="00932972"/>
    <w:rsid w:val="00935103"/>
    <w:rsid w:val="00935584"/>
    <w:rsid w:val="00935886"/>
    <w:rsid w:val="00935C7B"/>
    <w:rsid w:val="009360A9"/>
    <w:rsid w:val="00936FBC"/>
    <w:rsid w:val="009375A4"/>
    <w:rsid w:val="0094060E"/>
    <w:rsid w:val="0094078B"/>
    <w:rsid w:val="00940D9B"/>
    <w:rsid w:val="00941C0B"/>
    <w:rsid w:val="0094357F"/>
    <w:rsid w:val="00943807"/>
    <w:rsid w:val="00945174"/>
    <w:rsid w:val="00946602"/>
    <w:rsid w:val="00947DF5"/>
    <w:rsid w:val="009506BB"/>
    <w:rsid w:val="0095252B"/>
    <w:rsid w:val="0095285A"/>
    <w:rsid w:val="00952C1F"/>
    <w:rsid w:val="00953A5D"/>
    <w:rsid w:val="00953C88"/>
    <w:rsid w:val="00954256"/>
    <w:rsid w:val="0095572B"/>
    <w:rsid w:val="00955C1D"/>
    <w:rsid w:val="00956BB2"/>
    <w:rsid w:val="00956C1B"/>
    <w:rsid w:val="00961551"/>
    <w:rsid w:val="009618CC"/>
    <w:rsid w:val="00961957"/>
    <w:rsid w:val="0096225C"/>
    <w:rsid w:val="009626AB"/>
    <w:rsid w:val="00962C31"/>
    <w:rsid w:val="00963B7F"/>
    <w:rsid w:val="00963FE4"/>
    <w:rsid w:val="00964C1D"/>
    <w:rsid w:val="0096595A"/>
    <w:rsid w:val="00966A70"/>
    <w:rsid w:val="00972150"/>
    <w:rsid w:val="009723CE"/>
    <w:rsid w:val="009724BF"/>
    <w:rsid w:val="0097268E"/>
    <w:rsid w:val="0097486B"/>
    <w:rsid w:val="00974B76"/>
    <w:rsid w:val="00975450"/>
    <w:rsid w:val="00975619"/>
    <w:rsid w:val="009777F2"/>
    <w:rsid w:val="0098060B"/>
    <w:rsid w:val="0098122A"/>
    <w:rsid w:val="009825BE"/>
    <w:rsid w:val="009828EE"/>
    <w:rsid w:val="00983AB4"/>
    <w:rsid w:val="009840DC"/>
    <w:rsid w:val="00984482"/>
    <w:rsid w:val="00984CCD"/>
    <w:rsid w:val="00984CEA"/>
    <w:rsid w:val="0098568C"/>
    <w:rsid w:val="00985DEA"/>
    <w:rsid w:val="00986342"/>
    <w:rsid w:val="009863E7"/>
    <w:rsid w:val="009865AE"/>
    <w:rsid w:val="009867BC"/>
    <w:rsid w:val="00986B6D"/>
    <w:rsid w:val="00986E75"/>
    <w:rsid w:val="009872AA"/>
    <w:rsid w:val="00987846"/>
    <w:rsid w:val="00990E4D"/>
    <w:rsid w:val="00990EA0"/>
    <w:rsid w:val="0099141C"/>
    <w:rsid w:val="00991837"/>
    <w:rsid w:val="0099221D"/>
    <w:rsid w:val="00993F5F"/>
    <w:rsid w:val="009941F2"/>
    <w:rsid w:val="00995C1E"/>
    <w:rsid w:val="009964A6"/>
    <w:rsid w:val="00997464"/>
    <w:rsid w:val="009A04DB"/>
    <w:rsid w:val="009A21FC"/>
    <w:rsid w:val="009A248F"/>
    <w:rsid w:val="009A3008"/>
    <w:rsid w:val="009A34FE"/>
    <w:rsid w:val="009A3FBC"/>
    <w:rsid w:val="009A45DE"/>
    <w:rsid w:val="009A4FEB"/>
    <w:rsid w:val="009A5203"/>
    <w:rsid w:val="009A5933"/>
    <w:rsid w:val="009A62DD"/>
    <w:rsid w:val="009A7356"/>
    <w:rsid w:val="009A7369"/>
    <w:rsid w:val="009A78E7"/>
    <w:rsid w:val="009B0CCF"/>
    <w:rsid w:val="009B30EF"/>
    <w:rsid w:val="009B39EE"/>
    <w:rsid w:val="009B3D17"/>
    <w:rsid w:val="009B3F77"/>
    <w:rsid w:val="009B40A8"/>
    <w:rsid w:val="009B4694"/>
    <w:rsid w:val="009B498E"/>
    <w:rsid w:val="009B4BB6"/>
    <w:rsid w:val="009B581B"/>
    <w:rsid w:val="009B6FF2"/>
    <w:rsid w:val="009B7595"/>
    <w:rsid w:val="009C002C"/>
    <w:rsid w:val="009C090C"/>
    <w:rsid w:val="009C14DF"/>
    <w:rsid w:val="009C18AF"/>
    <w:rsid w:val="009C1BBC"/>
    <w:rsid w:val="009C33EF"/>
    <w:rsid w:val="009C41E2"/>
    <w:rsid w:val="009C5262"/>
    <w:rsid w:val="009C6B5A"/>
    <w:rsid w:val="009C7B9E"/>
    <w:rsid w:val="009D1919"/>
    <w:rsid w:val="009D1E5C"/>
    <w:rsid w:val="009D2AFE"/>
    <w:rsid w:val="009D2B01"/>
    <w:rsid w:val="009D3450"/>
    <w:rsid w:val="009D3863"/>
    <w:rsid w:val="009D403B"/>
    <w:rsid w:val="009D40F8"/>
    <w:rsid w:val="009D4AC6"/>
    <w:rsid w:val="009D5937"/>
    <w:rsid w:val="009D6761"/>
    <w:rsid w:val="009D7508"/>
    <w:rsid w:val="009D7B81"/>
    <w:rsid w:val="009E055D"/>
    <w:rsid w:val="009E0DCB"/>
    <w:rsid w:val="009E1C62"/>
    <w:rsid w:val="009E2E3E"/>
    <w:rsid w:val="009E2FEC"/>
    <w:rsid w:val="009E30FE"/>
    <w:rsid w:val="009E4BF3"/>
    <w:rsid w:val="009E4F83"/>
    <w:rsid w:val="009E782D"/>
    <w:rsid w:val="009E794D"/>
    <w:rsid w:val="009E7DB5"/>
    <w:rsid w:val="009F05F6"/>
    <w:rsid w:val="009F2737"/>
    <w:rsid w:val="009F3439"/>
    <w:rsid w:val="009F39A2"/>
    <w:rsid w:val="009F43D2"/>
    <w:rsid w:val="009F454C"/>
    <w:rsid w:val="009F458F"/>
    <w:rsid w:val="009F5148"/>
    <w:rsid w:val="009F5E26"/>
    <w:rsid w:val="009F5F0B"/>
    <w:rsid w:val="009F5F98"/>
    <w:rsid w:val="009F6BD3"/>
    <w:rsid w:val="009F6E8E"/>
    <w:rsid w:val="009F763A"/>
    <w:rsid w:val="009F7DF7"/>
    <w:rsid w:val="009F7F07"/>
    <w:rsid w:val="00A00A2F"/>
    <w:rsid w:val="00A00BA6"/>
    <w:rsid w:val="00A00CC1"/>
    <w:rsid w:val="00A00F2F"/>
    <w:rsid w:val="00A01668"/>
    <w:rsid w:val="00A018CF"/>
    <w:rsid w:val="00A01C76"/>
    <w:rsid w:val="00A02220"/>
    <w:rsid w:val="00A02B61"/>
    <w:rsid w:val="00A03A85"/>
    <w:rsid w:val="00A0418C"/>
    <w:rsid w:val="00A044DA"/>
    <w:rsid w:val="00A0597B"/>
    <w:rsid w:val="00A05E79"/>
    <w:rsid w:val="00A06580"/>
    <w:rsid w:val="00A0686F"/>
    <w:rsid w:val="00A06EB4"/>
    <w:rsid w:val="00A07D68"/>
    <w:rsid w:val="00A07FF9"/>
    <w:rsid w:val="00A10FE7"/>
    <w:rsid w:val="00A11A8E"/>
    <w:rsid w:val="00A121A7"/>
    <w:rsid w:val="00A12212"/>
    <w:rsid w:val="00A12866"/>
    <w:rsid w:val="00A12FB2"/>
    <w:rsid w:val="00A13088"/>
    <w:rsid w:val="00A140D6"/>
    <w:rsid w:val="00A141B8"/>
    <w:rsid w:val="00A1464D"/>
    <w:rsid w:val="00A15038"/>
    <w:rsid w:val="00A15865"/>
    <w:rsid w:val="00A15975"/>
    <w:rsid w:val="00A15EEB"/>
    <w:rsid w:val="00A17FCD"/>
    <w:rsid w:val="00A208C3"/>
    <w:rsid w:val="00A20D07"/>
    <w:rsid w:val="00A21259"/>
    <w:rsid w:val="00A22F2A"/>
    <w:rsid w:val="00A230B2"/>
    <w:rsid w:val="00A236E4"/>
    <w:rsid w:val="00A23A24"/>
    <w:rsid w:val="00A24D8C"/>
    <w:rsid w:val="00A2515B"/>
    <w:rsid w:val="00A25340"/>
    <w:rsid w:val="00A26439"/>
    <w:rsid w:val="00A26939"/>
    <w:rsid w:val="00A26CA9"/>
    <w:rsid w:val="00A26E87"/>
    <w:rsid w:val="00A27777"/>
    <w:rsid w:val="00A301D4"/>
    <w:rsid w:val="00A3071E"/>
    <w:rsid w:val="00A30CCA"/>
    <w:rsid w:val="00A32018"/>
    <w:rsid w:val="00A368AF"/>
    <w:rsid w:val="00A37131"/>
    <w:rsid w:val="00A403CC"/>
    <w:rsid w:val="00A4066E"/>
    <w:rsid w:val="00A414FF"/>
    <w:rsid w:val="00A42513"/>
    <w:rsid w:val="00A434C1"/>
    <w:rsid w:val="00A45DE4"/>
    <w:rsid w:val="00A46F34"/>
    <w:rsid w:val="00A502E2"/>
    <w:rsid w:val="00A5049A"/>
    <w:rsid w:val="00A505FE"/>
    <w:rsid w:val="00A50993"/>
    <w:rsid w:val="00A50FAB"/>
    <w:rsid w:val="00A5225E"/>
    <w:rsid w:val="00A52DF9"/>
    <w:rsid w:val="00A538E1"/>
    <w:rsid w:val="00A53E0B"/>
    <w:rsid w:val="00A53F31"/>
    <w:rsid w:val="00A5501C"/>
    <w:rsid w:val="00A55927"/>
    <w:rsid w:val="00A55949"/>
    <w:rsid w:val="00A55E8A"/>
    <w:rsid w:val="00A56499"/>
    <w:rsid w:val="00A5688E"/>
    <w:rsid w:val="00A5769C"/>
    <w:rsid w:val="00A579AE"/>
    <w:rsid w:val="00A57AD0"/>
    <w:rsid w:val="00A60B67"/>
    <w:rsid w:val="00A61AC3"/>
    <w:rsid w:val="00A64515"/>
    <w:rsid w:val="00A656CA"/>
    <w:rsid w:val="00A66D47"/>
    <w:rsid w:val="00A67593"/>
    <w:rsid w:val="00A67E10"/>
    <w:rsid w:val="00A70201"/>
    <w:rsid w:val="00A70291"/>
    <w:rsid w:val="00A70E1E"/>
    <w:rsid w:val="00A728D7"/>
    <w:rsid w:val="00A72E6A"/>
    <w:rsid w:val="00A73FAF"/>
    <w:rsid w:val="00A755F0"/>
    <w:rsid w:val="00A7562D"/>
    <w:rsid w:val="00A772D6"/>
    <w:rsid w:val="00A773DB"/>
    <w:rsid w:val="00A775CD"/>
    <w:rsid w:val="00A77D3F"/>
    <w:rsid w:val="00A801A4"/>
    <w:rsid w:val="00A808DD"/>
    <w:rsid w:val="00A813A6"/>
    <w:rsid w:val="00A815B8"/>
    <w:rsid w:val="00A821E2"/>
    <w:rsid w:val="00A825F5"/>
    <w:rsid w:val="00A84001"/>
    <w:rsid w:val="00A84693"/>
    <w:rsid w:val="00A8501C"/>
    <w:rsid w:val="00A85C9A"/>
    <w:rsid w:val="00A86570"/>
    <w:rsid w:val="00A870AC"/>
    <w:rsid w:val="00A872AF"/>
    <w:rsid w:val="00A87AA2"/>
    <w:rsid w:val="00A87B93"/>
    <w:rsid w:val="00A91C2A"/>
    <w:rsid w:val="00A92AB5"/>
    <w:rsid w:val="00A9467A"/>
    <w:rsid w:val="00A9495A"/>
    <w:rsid w:val="00A968A6"/>
    <w:rsid w:val="00A97909"/>
    <w:rsid w:val="00AA0BA9"/>
    <w:rsid w:val="00AA1CB1"/>
    <w:rsid w:val="00AA39F5"/>
    <w:rsid w:val="00AA4109"/>
    <w:rsid w:val="00AA4454"/>
    <w:rsid w:val="00AA516B"/>
    <w:rsid w:val="00AA71E7"/>
    <w:rsid w:val="00AA724E"/>
    <w:rsid w:val="00AA7A59"/>
    <w:rsid w:val="00AA7E6B"/>
    <w:rsid w:val="00AB03F5"/>
    <w:rsid w:val="00AB148A"/>
    <w:rsid w:val="00AB2917"/>
    <w:rsid w:val="00AB33EE"/>
    <w:rsid w:val="00AB4336"/>
    <w:rsid w:val="00AB52B7"/>
    <w:rsid w:val="00AB592F"/>
    <w:rsid w:val="00AB5CA3"/>
    <w:rsid w:val="00AB658B"/>
    <w:rsid w:val="00AB6CAC"/>
    <w:rsid w:val="00AC254D"/>
    <w:rsid w:val="00AC2DD3"/>
    <w:rsid w:val="00AC322E"/>
    <w:rsid w:val="00AC3CED"/>
    <w:rsid w:val="00AC463D"/>
    <w:rsid w:val="00AC5D99"/>
    <w:rsid w:val="00AC7C25"/>
    <w:rsid w:val="00AD0302"/>
    <w:rsid w:val="00AD0355"/>
    <w:rsid w:val="00AD0CE9"/>
    <w:rsid w:val="00AD0DB0"/>
    <w:rsid w:val="00AD2200"/>
    <w:rsid w:val="00AD2714"/>
    <w:rsid w:val="00AD360D"/>
    <w:rsid w:val="00AD463D"/>
    <w:rsid w:val="00AD60C3"/>
    <w:rsid w:val="00AD6DF6"/>
    <w:rsid w:val="00AE2F75"/>
    <w:rsid w:val="00AE30D8"/>
    <w:rsid w:val="00AE39E2"/>
    <w:rsid w:val="00AE532A"/>
    <w:rsid w:val="00AE626D"/>
    <w:rsid w:val="00AE6E0C"/>
    <w:rsid w:val="00AE7321"/>
    <w:rsid w:val="00AE75D8"/>
    <w:rsid w:val="00AE7633"/>
    <w:rsid w:val="00AE781E"/>
    <w:rsid w:val="00AF0B4A"/>
    <w:rsid w:val="00AF0EFC"/>
    <w:rsid w:val="00AF152D"/>
    <w:rsid w:val="00AF1822"/>
    <w:rsid w:val="00AF238F"/>
    <w:rsid w:val="00AF29EC"/>
    <w:rsid w:val="00AF2A4C"/>
    <w:rsid w:val="00AF4A59"/>
    <w:rsid w:val="00AF5FAC"/>
    <w:rsid w:val="00AF650F"/>
    <w:rsid w:val="00B007AC"/>
    <w:rsid w:val="00B00BE5"/>
    <w:rsid w:val="00B02DCB"/>
    <w:rsid w:val="00B02F4D"/>
    <w:rsid w:val="00B035D3"/>
    <w:rsid w:val="00B03D5A"/>
    <w:rsid w:val="00B04805"/>
    <w:rsid w:val="00B04920"/>
    <w:rsid w:val="00B0579D"/>
    <w:rsid w:val="00B07DA5"/>
    <w:rsid w:val="00B11A65"/>
    <w:rsid w:val="00B1241C"/>
    <w:rsid w:val="00B12748"/>
    <w:rsid w:val="00B136C0"/>
    <w:rsid w:val="00B13860"/>
    <w:rsid w:val="00B13D5D"/>
    <w:rsid w:val="00B14090"/>
    <w:rsid w:val="00B145DD"/>
    <w:rsid w:val="00B14827"/>
    <w:rsid w:val="00B1505B"/>
    <w:rsid w:val="00B153AE"/>
    <w:rsid w:val="00B15783"/>
    <w:rsid w:val="00B168B5"/>
    <w:rsid w:val="00B16D51"/>
    <w:rsid w:val="00B171EF"/>
    <w:rsid w:val="00B17213"/>
    <w:rsid w:val="00B172F2"/>
    <w:rsid w:val="00B20B3B"/>
    <w:rsid w:val="00B210FD"/>
    <w:rsid w:val="00B2119E"/>
    <w:rsid w:val="00B2162F"/>
    <w:rsid w:val="00B219C3"/>
    <w:rsid w:val="00B226D3"/>
    <w:rsid w:val="00B22D73"/>
    <w:rsid w:val="00B23B24"/>
    <w:rsid w:val="00B24180"/>
    <w:rsid w:val="00B25202"/>
    <w:rsid w:val="00B265FB"/>
    <w:rsid w:val="00B27184"/>
    <w:rsid w:val="00B2724E"/>
    <w:rsid w:val="00B277CF"/>
    <w:rsid w:val="00B30804"/>
    <w:rsid w:val="00B30EE6"/>
    <w:rsid w:val="00B31F2F"/>
    <w:rsid w:val="00B32FEE"/>
    <w:rsid w:val="00B33533"/>
    <w:rsid w:val="00B3368B"/>
    <w:rsid w:val="00B33C7E"/>
    <w:rsid w:val="00B348DD"/>
    <w:rsid w:val="00B34D3E"/>
    <w:rsid w:val="00B35A32"/>
    <w:rsid w:val="00B35C6E"/>
    <w:rsid w:val="00B36CD8"/>
    <w:rsid w:val="00B3724F"/>
    <w:rsid w:val="00B374A4"/>
    <w:rsid w:val="00B37A98"/>
    <w:rsid w:val="00B37D7C"/>
    <w:rsid w:val="00B4169D"/>
    <w:rsid w:val="00B41B9E"/>
    <w:rsid w:val="00B41DC1"/>
    <w:rsid w:val="00B41F86"/>
    <w:rsid w:val="00B4310B"/>
    <w:rsid w:val="00B43BF5"/>
    <w:rsid w:val="00B450B8"/>
    <w:rsid w:val="00B454B6"/>
    <w:rsid w:val="00B45900"/>
    <w:rsid w:val="00B46492"/>
    <w:rsid w:val="00B471C0"/>
    <w:rsid w:val="00B47477"/>
    <w:rsid w:val="00B47708"/>
    <w:rsid w:val="00B505F1"/>
    <w:rsid w:val="00B50CF2"/>
    <w:rsid w:val="00B511CA"/>
    <w:rsid w:val="00B517F0"/>
    <w:rsid w:val="00B51D35"/>
    <w:rsid w:val="00B52240"/>
    <w:rsid w:val="00B527B1"/>
    <w:rsid w:val="00B53F4D"/>
    <w:rsid w:val="00B541CB"/>
    <w:rsid w:val="00B542C6"/>
    <w:rsid w:val="00B560C5"/>
    <w:rsid w:val="00B565AC"/>
    <w:rsid w:val="00B56A90"/>
    <w:rsid w:val="00B5715B"/>
    <w:rsid w:val="00B57772"/>
    <w:rsid w:val="00B6104A"/>
    <w:rsid w:val="00B636C1"/>
    <w:rsid w:val="00B63F91"/>
    <w:rsid w:val="00B666E2"/>
    <w:rsid w:val="00B66EB4"/>
    <w:rsid w:val="00B66FEE"/>
    <w:rsid w:val="00B67BE9"/>
    <w:rsid w:val="00B704FD"/>
    <w:rsid w:val="00B705D4"/>
    <w:rsid w:val="00B718D7"/>
    <w:rsid w:val="00B7191E"/>
    <w:rsid w:val="00B723D3"/>
    <w:rsid w:val="00B72BC9"/>
    <w:rsid w:val="00B73D6C"/>
    <w:rsid w:val="00B74FFD"/>
    <w:rsid w:val="00B760E5"/>
    <w:rsid w:val="00B777CF"/>
    <w:rsid w:val="00B822A9"/>
    <w:rsid w:val="00B82EF5"/>
    <w:rsid w:val="00B82F9B"/>
    <w:rsid w:val="00B83287"/>
    <w:rsid w:val="00B845B5"/>
    <w:rsid w:val="00B846D7"/>
    <w:rsid w:val="00B84CB4"/>
    <w:rsid w:val="00B85842"/>
    <w:rsid w:val="00B85A27"/>
    <w:rsid w:val="00B861AF"/>
    <w:rsid w:val="00B87472"/>
    <w:rsid w:val="00B878D1"/>
    <w:rsid w:val="00B87F9F"/>
    <w:rsid w:val="00B903BC"/>
    <w:rsid w:val="00B90759"/>
    <w:rsid w:val="00B907A0"/>
    <w:rsid w:val="00B90C92"/>
    <w:rsid w:val="00B9134D"/>
    <w:rsid w:val="00B91DA1"/>
    <w:rsid w:val="00B92229"/>
    <w:rsid w:val="00B9235F"/>
    <w:rsid w:val="00B925A1"/>
    <w:rsid w:val="00B931C3"/>
    <w:rsid w:val="00B93A79"/>
    <w:rsid w:val="00B94319"/>
    <w:rsid w:val="00B94528"/>
    <w:rsid w:val="00B9562B"/>
    <w:rsid w:val="00B9759B"/>
    <w:rsid w:val="00B9774B"/>
    <w:rsid w:val="00B978FE"/>
    <w:rsid w:val="00B979DB"/>
    <w:rsid w:val="00BA0E09"/>
    <w:rsid w:val="00BA0F8D"/>
    <w:rsid w:val="00BA11E4"/>
    <w:rsid w:val="00BA11F3"/>
    <w:rsid w:val="00BA22F9"/>
    <w:rsid w:val="00BA2686"/>
    <w:rsid w:val="00BA277A"/>
    <w:rsid w:val="00BA348D"/>
    <w:rsid w:val="00BA38F4"/>
    <w:rsid w:val="00BA42E3"/>
    <w:rsid w:val="00BA4418"/>
    <w:rsid w:val="00BA5051"/>
    <w:rsid w:val="00BA53F2"/>
    <w:rsid w:val="00BA55B2"/>
    <w:rsid w:val="00BA5D63"/>
    <w:rsid w:val="00BA6075"/>
    <w:rsid w:val="00BB0244"/>
    <w:rsid w:val="00BB06AB"/>
    <w:rsid w:val="00BB18B7"/>
    <w:rsid w:val="00BB2106"/>
    <w:rsid w:val="00BB2D40"/>
    <w:rsid w:val="00BB35C6"/>
    <w:rsid w:val="00BB3C43"/>
    <w:rsid w:val="00BB4CA0"/>
    <w:rsid w:val="00BB4F3B"/>
    <w:rsid w:val="00BB5C2C"/>
    <w:rsid w:val="00BB7F65"/>
    <w:rsid w:val="00BB7FC3"/>
    <w:rsid w:val="00BC2C39"/>
    <w:rsid w:val="00BC3460"/>
    <w:rsid w:val="00BC3F6D"/>
    <w:rsid w:val="00BC4A2B"/>
    <w:rsid w:val="00BC4A39"/>
    <w:rsid w:val="00BC4E2C"/>
    <w:rsid w:val="00BC4F8A"/>
    <w:rsid w:val="00BC5064"/>
    <w:rsid w:val="00BC5DBC"/>
    <w:rsid w:val="00BC5F52"/>
    <w:rsid w:val="00BC6F5C"/>
    <w:rsid w:val="00BC726B"/>
    <w:rsid w:val="00BD0C5C"/>
    <w:rsid w:val="00BD0D24"/>
    <w:rsid w:val="00BD13FA"/>
    <w:rsid w:val="00BD2608"/>
    <w:rsid w:val="00BD2FFE"/>
    <w:rsid w:val="00BD391D"/>
    <w:rsid w:val="00BD47A2"/>
    <w:rsid w:val="00BD52D8"/>
    <w:rsid w:val="00BD5427"/>
    <w:rsid w:val="00BD6CC6"/>
    <w:rsid w:val="00BD7352"/>
    <w:rsid w:val="00BD7AEB"/>
    <w:rsid w:val="00BE0133"/>
    <w:rsid w:val="00BE096D"/>
    <w:rsid w:val="00BE1B6F"/>
    <w:rsid w:val="00BE24D0"/>
    <w:rsid w:val="00BE2F1F"/>
    <w:rsid w:val="00BE376E"/>
    <w:rsid w:val="00BE3CB9"/>
    <w:rsid w:val="00BE4764"/>
    <w:rsid w:val="00BE4897"/>
    <w:rsid w:val="00BE76C0"/>
    <w:rsid w:val="00BE7A3F"/>
    <w:rsid w:val="00BF0771"/>
    <w:rsid w:val="00BF07B9"/>
    <w:rsid w:val="00BF44EB"/>
    <w:rsid w:val="00BF468B"/>
    <w:rsid w:val="00BF496A"/>
    <w:rsid w:val="00BF49B9"/>
    <w:rsid w:val="00BF4E5C"/>
    <w:rsid w:val="00BF657F"/>
    <w:rsid w:val="00BF6BB1"/>
    <w:rsid w:val="00BF6CC7"/>
    <w:rsid w:val="00BF7221"/>
    <w:rsid w:val="00BF74E5"/>
    <w:rsid w:val="00C004C2"/>
    <w:rsid w:val="00C006D5"/>
    <w:rsid w:val="00C00EDB"/>
    <w:rsid w:val="00C015E3"/>
    <w:rsid w:val="00C01853"/>
    <w:rsid w:val="00C02341"/>
    <w:rsid w:val="00C0308E"/>
    <w:rsid w:val="00C05932"/>
    <w:rsid w:val="00C05EF1"/>
    <w:rsid w:val="00C065B5"/>
    <w:rsid w:val="00C06F90"/>
    <w:rsid w:val="00C100E1"/>
    <w:rsid w:val="00C1154D"/>
    <w:rsid w:val="00C11807"/>
    <w:rsid w:val="00C11B63"/>
    <w:rsid w:val="00C12601"/>
    <w:rsid w:val="00C135AC"/>
    <w:rsid w:val="00C14113"/>
    <w:rsid w:val="00C14426"/>
    <w:rsid w:val="00C151F4"/>
    <w:rsid w:val="00C15E94"/>
    <w:rsid w:val="00C20311"/>
    <w:rsid w:val="00C20B1A"/>
    <w:rsid w:val="00C216BB"/>
    <w:rsid w:val="00C22308"/>
    <w:rsid w:val="00C2296C"/>
    <w:rsid w:val="00C235DA"/>
    <w:rsid w:val="00C238D6"/>
    <w:rsid w:val="00C23B5C"/>
    <w:rsid w:val="00C248F3"/>
    <w:rsid w:val="00C25432"/>
    <w:rsid w:val="00C25CAB"/>
    <w:rsid w:val="00C260CB"/>
    <w:rsid w:val="00C26D30"/>
    <w:rsid w:val="00C27DF1"/>
    <w:rsid w:val="00C3049D"/>
    <w:rsid w:val="00C30BD3"/>
    <w:rsid w:val="00C30EFF"/>
    <w:rsid w:val="00C32072"/>
    <w:rsid w:val="00C328F6"/>
    <w:rsid w:val="00C3319E"/>
    <w:rsid w:val="00C33D62"/>
    <w:rsid w:val="00C34B84"/>
    <w:rsid w:val="00C359F0"/>
    <w:rsid w:val="00C36A65"/>
    <w:rsid w:val="00C405CE"/>
    <w:rsid w:val="00C418E3"/>
    <w:rsid w:val="00C42057"/>
    <w:rsid w:val="00C43B4C"/>
    <w:rsid w:val="00C43D98"/>
    <w:rsid w:val="00C4457A"/>
    <w:rsid w:val="00C44585"/>
    <w:rsid w:val="00C449C4"/>
    <w:rsid w:val="00C449F3"/>
    <w:rsid w:val="00C453C9"/>
    <w:rsid w:val="00C45795"/>
    <w:rsid w:val="00C4587B"/>
    <w:rsid w:val="00C45E57"/>
    <w:rsid w:val="00C4607F"/>
    <w:rsid w:val="00C46CBE"/>
    <w:rsid w:val="00C47F72"/>
    <w:rsid w:val="00C501F2"/>
    <w:rsid w:val="00C50A21"/>
    <w:rsid w:val="00C51528"/>
    <w:rsid w:val="00C522BE"/>
    <w:rsid w:val="00C52353"/>
    <w:rsid w:val="00C52894"/>
    <w:rsid w:val="00C52E9E"/>
    <w:rsid w:val="00C54216"/>
    <w:rsid w:val="00C54573"/>
    <w:rsid w:val="00C54F4F"/>
    <w:rsid w:val="00C55C7B"/>
    <w:rsid w:val="00C563B1"/>
    <w:rsid w:val="00C5660D"/>
    <w:rsid w:val="00C56BAB"/>
    <w:rsid w:val="00C572A0"/>
    <w:rsid w:val="00C5745B"/>
    <w:rsid w:val="00C57AAF"/>
    <w:rsid w:val="00C60EEA"/>
    <w:rsid w:val="00C60F48"/>
    <w:rsid w:val="00C61920"/>
    <w:rsid w:val="00C61AF2"/>
    <w:rsid w:val="00C61E83"/>
    <w:rsid w:val="00C626B8"/>
    <w:rsid w:val="00C6289D"/>
    <w:rsid w:val="00C63630"/>
    <w:rsid w:val="00C63ACD"/>
    <w:rsid w:val="00C63C47"/>
    <w:rsid w:val="00C63CDA"/>
    <w:rsid w:val="00C6562D"/>
    <w:rsid w:val="00C65A63"/>
    <w:rsid w:val="00C65E27"/>
    <w:rsid w:val="00C66BFC"/>
    <w:rsid w:val="00C66D0C"/>
    <w:rsid w:val="00C66D55"/>
    <w:rsid w:val="00C71881"/>
    <w:rsid w:val="00C72E28"/>
    <w:rsid w:val="00C74491"/>
    <w:rsid w:val="00C74E99"/>
    <w:rsid w:val="00C762C1"/>
    <w:rsid w:val="00C7644E"/>
    <w:rsid w:val="00C77C38"/>
    <w:rsid w:val="00C8011C"/>
    <w:rsid w:val="00C808E1"/>
    <w:rsid w:val="00C80F17"/>
    <w:rsid w:val="00C81E15"/>
    <w:rsid w:val="00C8220C"/>
    <w:rsid w:val="00C8236E"/>
    <w:rsid w:val="00C82D6F"/>
    <w:rsid w:val="00C83337"/>
    <w:rsid w:val="00C83560"/>
    <w:rsid w:val="00C8553F"/>
    <w:rsid w:val="00C87D27"/>
    <w:rsid w:val="00C87E7F"/>
    <w:rsid w:val="00C9156C"/>
    <w:rsid w:val="00C91AA6"/>
    <w:rsid w:val="00C92483"/>
    <w:rsid w:val="00C93FE1"/>
    <w:rsid w:val="00C94AE5"/>
    <w:rsid w:val="00C95494"/>
    <w:rsid w:val="00C9570B"/>
    <w:rsid w:val="00C96601"/>
    <w:rsid w:val="00C977E9"/>
    <w:rsid w:val="00C97E7D"/>
    <w:rsid w:val="00CA0251"/>
    <w:rsid w:val="00CA07E6"/>
    <w:rsid w:val="00CA0C53"/>
    <w:rsid w:val="00CA1589"/>
    <w:rsid w:val="00CA185F"/>
    <w:rsid w:val="00CA1C10"/>
    <w:rsid w:val="00CA2286"/>
    <w:rsid w:val="00CA22EC"/>
    <w:rsid w:val="00CA2698"/>
    <w:rsid w:val="00CA4305"/>
    <w:rsid w:val="00CA4D5B"/>
    <w:rsid w:val="00CA579B"/>
    <w:rsid w:val="00CA5FFC"/>
    <w:rsid w:val="00CA701D"/>
    <w:rsid w:val="00CA758E"/>
    <w:rsid w:val="00CA7595"/>
    <w:rsid w:val="00CA7951"/>
    <w:rsid w:val="00CB0000"/>
    <w:rsid w:val="00CB0426"/>
    <w:rsid w:val="00CB1A8D"/>
    <w:rsid w:val="00CB1F00"/>
    <w:rsid w:val="00CB348B"/>
    <w:rsid w:val="00CB3CF1"/>
    <w:rsid w:val="00CB3DE7"/>
    <w:rsid w:val="00CB4716"/>
    <w:rsid w:val="00CB4F39"/>
    <w:rsid w:val="00CC07D5"/>
    <w:rsid w:val="00CC189B"/>
    <w:rsid w:val="00CC1AE1"/>
    <w:rsid w:val="00CC2482"/>
    <w:rsid w:val="00CC31D8"/>
    <w:rsid w:val="00CC43E5"/>
    <w:rsid w:val="00CC4B02"/>
    <w:rsid w:val="00CC514F"/>
    <w:rsid w:val="00CC62B5"/>
    <w:rsid w:val="00CC67E1"/>
    <w:rsid w:val="00CC6DDA"/>
    <w:rsid w:val="00CD0403"/>
    <w:rsid w:val="00CD1962"/>
    <w:rsid w:val="00CD2032"/>
    <w:rsid w:val="00CD2360"/>
    <w:rsid w:val="00CD23D3"/>
    <w:rsid w:val="00CD2AF7"/>
    <w:rsid w:val="00CD2CD8"/>
    <w:rsid w:val="00CD327A"/>
    <w:rsid w:val="00CD35A7"/>
    <w:rsid w:val="00CD3B69"/>
    <w:rsid w:val="00CD3D3D"/>
    <w:rsid w:val="00CD4539"/>
    <w:rsid w:val="00CD5E64"/>
    <w:rsid w:val="00CD61FF"/>
    <w:rsid w:val="00CD6A12"/>
    <w:rsid w:val="00CD6BB2"/>
    <w:rsid w:val="00CD6EF4"/>
    <w:rsid w:val="00CD7021"/>
    <w:rsid w:val="00CD772B"/>
    <w:rsid w:val="00CD78E9"/>
    <w:rsid w:val="00CD7E78"/>
    <w:rsid w:val="00CE137E"/>
    <w:rsid w:val="00CE1C8F"/>
    <w:rsid w:val="00CE25C1"/>
    <w:rsid w:val="00CE3917"/>
    <w:rsid w:val="00CE3A27"/>
    <w:rsid w:val="00CE4FCD"/>
    <w:rsid w:val="00CE6130"/>
    <w:rsid w:val="00CE676B"/>
    <w:rsid w:val="00CE76DA"/>
    <w:rsid w:val="00CF0048"/>
    <w:rsid w:val="00CF0450"/>
    <w:rsid w:val="00CF07A9"/>
    <w:rsid w:val="00CF0951"/>
    <w:rsid w:val="00CF0CB8"/>
    <w:rsid w:val="00CF0EC4"/>
    <w:rsid w:val="00CF1AAA"/>
    <w:rsid w:val="00CF1C47"/>
    <w:rsid w:val="00CF35E9"/>
    <w:rsid w:val="00CF3ADA"/>
    <w:rsid w:val="00CF41F8"/>
    <w:rsid w:val="00CF4664"/>
    <w:rsid w:val="00CF4747"/>
    <w:rsid w:val="00CF4C52"/>
    <w:rsid w:val="00CF5EAE"/>
    <w:rsid w:val="00CF5FC6"/>
    <w:rsid w:val="00CF6127"/>
    <w:rsid w:val="00CF647D"/>
    <w:rsid w:val="00CF6C70"/>
    <w:rsid w:val="00CF7038"/>
    <w:rsid w:val="00D00B86"/>
    <w:rsid w:val="00D00FFD"/>
    <w:rsid w:val="00D02078"/>
    <w:rsid w:val="00D02D15"/>
    <w:rsid w:val="00D036A5"/>
    <w:rsid w:val="00D041F4"/>
    <w:rsid w:val="00D0493E"/>
    <w:rsid w:val="00D05447"/>
    <w:rsid w:val="00D05723"/>
    <w:rsid w:val="00D06125"/>
    <w:rsid w:val="00D07830"/>
    <w:rsid w:val="00D10076"/>
    <w:rsid w:val="00D10117"/>
    <w:rsid w:val="00D10851"/>
    <w:rsid w:val="00D109C2"/>
    <w:rsid w:val="00D10C79"/>
    <w:rsid w:val="00D11124"/>
    <w:rsid w:val="00D12A7D"/>
    <w:rsid w:val="00D1349E"/>
    <w:rsid w:val="00D140C9"/>
    <w:rsid w:val="00D14270"/>
    <w:rsid w:val="00D15C5A"/>
    <w:rsid w:val="00D215F6"/>
    <w:rsid w:val="00D229C0"/>
    <w:rsid w:val="00D22E71"/>
    <w:rsid w:val="00D236A4"/>
    <w:rsid w:val="00D247C4"/>
    <w:rsid w:val="00D25AAF"/>
    <w:rsid w:val="00D2665B"/>
    <w:rsid w:val="00D2684E"/>
    <w:rsid w:val="00D26F77"/>
    <w:rsid w:val="00D31222"/>
    <w:rsid w:val="00D31BE6"/>
    <w:rsid w:val="00D31EE2"/>
    <w:rsid w:val="00D32B81"/>
    <w:rsid w:val="00D33A34"/>
    <w:rsid w:val="00D33A4F"/>
    <w:rsid w:val="00D33CDD"/>
    <w:rsid w:val="00D34D93"/>
    <w:rsid w:val="00D350AD"/>
    <w:rsid w:val="00D36A42"/>
    <w:rsid w:val="00D37968"/>
    <w:rsid w:val="00D379E8"/>
    <w:rsid w:val="00D40493"/>
    <w:rsid w:val="00D40BA2"/>
    <w:rsid w:val="00D41BF7"/>
    <w:rsid w:val="00D41CF1"/>
    <w:rsid w:val="00D41F52"/>
    <w:rsid w:val="00D42FEF"/>
    <w:rsid w:val="00D432B1"/>
    <w:rsid w:val="00D43E12"/>
    <w:rsid w:val="00D46663"/>
    <w:rsid w:val="00D4709E"/>
    <w:rsid w:val="00D477C0"/>
    <w:rsid w:val="00D50017"/>
    <w:rsid w:val="00D50525"/>
    <w:rsid w:val="00D51530"/>
    <w:rsid w:val="00D52156"/>
    <w:rsid w:val="00D524F6"/>
    <w:rsid w:val="00D537BB"/>
    <w:rsid w:val="00D54E88"/>
    <w:rsid w:val="00D55EB3"/>
    <w:rsid w:val="00D57591"/>
    <w:rsid w:val="00D578C0"/>
    <w:rsid w:val="00D57F46"/>
    <w:rsid w:val="00D60C52"/>
    <w:rsid w:val="00D621E1"/>
    <w:rsid w:val="00D62B9A"/>
    <w:rsid w:val="00D62DCE"/>
    <w:rsid w:val="00D62E44"/>
    <w:rsid w:val="00D63402"/>
    <w:rsid w:val="00D64780"/>
    <w:rsid w:val="00D64EBE"/>
    <w:rsid w:val="00D658EA"/>
    <w:rsid w:val="00D65C06"/>
    <w:rsid w:val="00D65F3E"/>
    <w:rsid w:val="00D66B9E"/>
    <w:rsid w:val="00D701D9"/>
    <w:rsid w:val="00D705E1"/>
    <w:rsid w:val="00D706F4"/>
    <w:rsid w:val="00D70C50"/>
    <w:rsid w:val="00D7116C"/>
    <w:rsid w:val="00D71ADC"/>
    <w:rsid w:val="00D7257F"/>
    <w:rsid w:val="00D72D03"/>
    <w:rsid w:val="00D73227"/>
    <w:rsid w:val="00D73DF1"/>
    <w:rsid w:val="00D73E34"/>
    <w:rsid w:val="00D748FA"/>
    <w:rsid w:val="00D752CC"/>
    <w:rsid w:val="00D75C36"/>
    <w:rsid w:val="00D76EFA"/>
    <w:rsid w:val="00D7766A"/>
    <w:rsid w:val="00D77E83"/>
    <w:rsid w:val="00D806DB"/>
    <w:rsid w:val="00D80976"/>
    <w:rsid w:val="00D83132"/>
    <w:rsid w:val="00D839D6"/>
    <w:rsid w:val="00D853BB"/>
    <w:rsid w:val="00D861B3"/>
    <w:rsid w:val="00D864A5"/>
    <w:rsid w:val="00D86A57"/>
    <w:rsid w:val="00D90EA1"/>
    <w:rsid w:val="00D90F82"/>
    <w:rsid w:val="00D91ADA"/>
    <w:rsid w:val="00D925FD"/>
    <w:rsid w:val="00D9272C"/>
    <w:rsid w:val="00D92F12"/>
    <w:rsid w:val="00D93731"/>
    <w:rsid w:val="00D9387E"/>
    <w:rsid w:val="00D93B40"/>
    <w:rsid w:val="00D951C5"/>
    <w:rsid w:val="00D95576"/>
    <w:rsid w:val="00D96228"/>
    <w:rsid w:val="00D97469"/>
    <w:rsid w:val="00D97982"/>
    <w:rsid w:val="00DA0319"/>
    <w:rsid w:val="00DA04B3"/>
    <w:rsid w:val="00DA0A61"/>
    <w:rsid w:val="00DA2DD6"/>
    <w:rsid w:val="00DA2F8C"/>
    <w:rsid w:val="00DA3350"/>
    <w:rsid w:val="00DA371D"/>
    <w:rsid w:val="00DA3B69"/>
    <w:rsid w:val="00DA3E5C"/>
    <w:rsid w:val="00DA4D36"/>
    <w:rsid w:val="00DA5851"/>
    <w:rsid w:val="00DB10FC"/>
    <w:rsid w:val="00DB2633"/>
    <w:rsid w:val="00DB3271"/>
    <w:rsid w:val="00DB3884"/>
    <w:rsid w:val="00DB396C"/>
    <w:rsid w:val="00DB3CBB"/>
    <w:rsid w:val="00DB44BD"/>
    <w:rsid w:val="00DB5663"/>
    <w:rsid w:val="00DB5DB5"/>
    <w:rsid w:val="00DB639B"/>
    <w:rsid w:val="00DB7E4F"/>
    <w:rsid w:val="00DC04A3"/>
    <w:rsid w:val="00DC0D1F"/>
    <w:rsid w:val="00DC1229"/>
    <w:rsid w:val="00DC2234"/>
    <w:rsid w:val="00DC2E72"/>
    <w:rsid w:val="00DC311D"/>
    <w:rsid w:val="00DC31F6"/>
    <w:rsid w:val="00DC3419"/>
    <w:rsid w:val="00DC374E"/>
    <w:rsid w:val="00DC40A8"/>
    <w:rsid w:val="00DC4C98"/>
    <w:rsid w:val="00DC4F0E"/>
    <w:rsid w:val="00DC5763"/>
    <w:rsid w:val="00DC6F74"/>
    <w:rsid w:val="00DD11A1"/>
    <w:rsid w:val="00DD128C"/>
    <w:rsid w:val="00DD1796"/>
    <w:rsid w:val="00DD1E73"/>
    <w:rsid w:val="00DD2EC6"/>
    <w:rsid w:val="00DD44F0"/>
    <w:rsid w:val="00DD4D54"/>
    <w:rsid w:val="00DD5BCF"/>
    <w:rsid w:val="00DD6D2B"/>
    <w:rsid w:val="00DD7BBB"/>
    <w:rsid w:val="00DD7ED1"/>
    <w:rsid w:val="00DE0165"/>
    <w:rsid w:val="00DE0B54"/>
    <w:rsid w:val="00DE0F07"/>
    <w:rsid w:val="00DE1087"/>
    <w:rsid w:val="00DE15C4"/>
    <w:rsid w:val="00DE2C97"/>
    <w:rsid w:val="00DE3CFE"/>
    <w:rsid w:val="00DE3D9C"/>
    <w:rsid w:val="00DE486C"/>
    <w:rsid w:val="00DE4B9F"/>
    <w:rsid w:val="00DE5506"/>
    <w:rsid w:val="00DE56AA"/>
    <w:rsid w:val="00DE67D9"/>
    <w:rsid w:val="00DE78A2"/>
    <w:rsid w:val="00DE79B6"/>
    <w:rsid w:val="00DF0399"/>
    <w:rsid w:val="00DF1F93"/>
    <w:rsid w:val="00DF242B"/>
    <w:rsid w:val="00DF242D"/>
    <w:rsid w:val="00DF2AF5"/>
    <w:rsid w:val="00DF38F2"/>
    <w:rsid w:val="00DF399F"/>
    <w:rsid w:val="00DF3A52"/>
    <w:rsid w:val="00DF463D"/>
    <w:rsid w:val="00DF4907"/>
    <w:rsid w:val="00DF4B95"/>
    <w:rsid w:val="00DF4C12"/>
    <w:rsid w:val="00DF4E7E"/>
    <w:rsid w:val="00DF6051"/>
    <w:rsid w:val="00DF6754"/>
    <w:rsid w:val="00DF6B4F"/>
    <w:rsid w:val="00DF7E67"/>
    <w:rsid w:val="00E00FC6"/>
    <w:rsid w:val="00E0118A"/>
    <w:rsid w:val="00E033E0"/>
    <w:rsid w:val="00E03D91"/>
    <w:rsid w:val="00E03F15"/>
    <w:rsid w:val="00E04C03"/>
    <w:rsid w:val="00E05372"/>
    <w:rsid w:val="00E062A1"/>
    <w:rsid w:val="00E06CA4"/>
    <w:rsid w:val="00E06E2B"/>
    <w:rsid w:val="00E074CB"/>
    <w:rsid w:val="00E07FCC"/>
    <w:rsid w:val="00E10681"/>
    <w:rsid w:val="00E1085B"/>
    <w:rsid w:val="00E124BB"/>
    <w:rsid w:val="00E1270B"/>
    <w:rsid w:val="00E14BE3"/>
    <w:rsid w:val="00E15164"/>
    <w:rsid w:val="00E16509"/>
    <w:rsid w:val="00E16716"/>
    <w:rsid w:val="00E169BD"/>
    <w:rsid w:val="00E16E68"/>
    <w:rsid w:val="00E17CC4"/>
    <w:rsid w:val="00E17CE5"/>
    <w:rsid w:val="00E212B9"/>
    <w:rsid w:val="00E212DB"/>
    <w:rsid w:val="00E22DBE"/>
    <w:rsid w:val="00E23C5D"/>
    <w:rsid w:val="00E23E40"/>
    <w:rsid w:val="00E247B6"/>
    <w:rsid w:val="00E248AA"/>
    <w:rsid w:val="00E250C9"/>
    <w:rsid w:val="00E25CA2"/>
    <w:rsid w:val="00E26045"/>
    <w:rsid w:val="00E267E5"/>
    <w:rsid w:val="00E307BC"/>
    <w:rsid w:val="00E30DC3"/>
    <w:rsid w:val="00E30F92"/>
    <w:rsid w:val="00E321B3"/>
    <w:rsid w:val="00E32A75"/>
    <w:rsid w:val="00E33108"/>
    <w:rsid w:val="00E3315F"/>
    <w:rsid w:val="00E3389D"/>
    <w:rsid w:val="00E35913"/>
    <w:rsid w:val="00E36033"/>
    <w:rsid w:val="00E377BF"/>
    <w:rsid w:val="00E404C2"/>
    <w:rsid w:val="00E40D35"/>
    <w:rsid w:val="00E40F8B"/>
    <w:rsid w:val="00E426ED"/>
    <w:rsid w:val="00E43C61"/>
    <w:rsid w:val="00E457AD"/>
    <w:rsid w:val="00E460F6"/>
    <w:rsid w:val="00E46D31"/>
    <w:rsid w:val="00E50118"/>
    <w:rsid w:val="00E50A77"/>
    <w:rsid w:val="00E51AE4"/>
    <w:rsid w:val="00E54851"/>
    <w:rsid w:val="00E56BB6"/>
    <w:rsid w:val="00E57260"/>
    <w:rsid w:val="00E57664"/>
    <w:rsid w:val="00E60087"/>
    <w:rsid w:val="00E61419"/>
    <w:rsid w:val="00E61A18"/>
    <w:rsid w:val="00E61A55"/>
    <w:rsid w:val="00E61FF7"/>
    <w:rsid w:val="00E622BE"/>
    <w:rsid w:val="00E62CDF"/>
    <w:rsid w:val="00E6318F"/>
    <w:rsid w:val="00E63BE7"/>
    <w:rsid w:val="00E64DEC"/>
    <w:rsid w:val="00E65C63"/>
    <w:rsid w:val="00E65DCD"/>
    <w:rsid w:val="00E665CA"/>
    <w:rsid w:val="00E707FB"/>
    <w:rsid w:val="00E713AD"/>
    <w:rsid w:val="00E7208B"/>
    <w:rsid w:val="00E7278B"/>
    <w:rsid w:val="00E73DD1"/>
    <w:rsid w:val="00E74B52"/>
    <w:rsid w:val="00E75631"/>
    <w:rsid w:val="00E76B03"/>
    <w:rsid w:val="00E76DB9"/>
    <w:rsid w:val="00E76E34"/>
    <w:rsid w:val="00E770DD"/>
    <w:rsid w:val="00E77277"/>
    <w:rsid w:val="00E77932"/>
    <w:rsid w:val="00E81238"/>
    <w:rsid w:val="00E81E69"/>
    <w:rsid w:val="00E8210E"/>
    <w:rsid w:val="00E832A4"/>
    <w:rsid w:val="00E83D85"/>
    <w:rsid w:val="00E83E6A"/>
    <w:rsid w:val="00E8495E"/>
    <w:rsid w:val="00E853C4"/>
    <w:rsid w:val="00E85471"/>
    <w:rsid w:val="00E858AB"/>
    <w:rsid w:val="00E85E24"/>
    <w:rsid w:val="00E865DE"/>
    <w:rsid w:val="00E86937"/>
    <w:rsid w:val="00E86A68"/>
    <w:rsid w:val="00E86CDC"/>
    <w:rsid w:val="00E86FD3"/>
    <w:rsid w:val="00E86FDC"/>
    <w:rsid w:val="00E903D7"/>
    <w:rsid w:val="00E91614"/>
    <w:rsid w:val="00E922DA"/>
    <w:rsid w:val="00E92364"/>
    <w:rsid w:val="00E92877"/>
    <w:rsid w:val="00E92EE5"/>
    <w:rsid w:val="00E93081"/>
    <w:rsid w:val="00E9461E"/>
    <w:rsid w:val="00E951BE"/>
    <w:rsid w:val="00E958B0"/>
    <w:rsid w:val="00E96615"/>
    <w:rsid w:val="00E97A31"/>
    <w:rsid w:val="00EA0578"/>
    <w:rsid w:val="00EA0A7B"/>
    <w:rsid w:val="00EA1B4F"/>
    <w:rsid w:val="00EA26E3"/>
    <w:rsid w:val="00EA35AF"/>
    <w:rsid w:val="00EA35F7"/>
    <w:rsid w:val="00EA3C26"/>
    <w:rsid w:val="00EA40C9"/>
    <w:rsid w:val="00EA46E1"/>
    <w:rsid w:val="00EA4904"/>
    <w:rsid w:val="00EA5B54"/>
    <w:rsid w:val="00EA788D"/>
    <w:rsid w:val="00EA7ED0"/>
    <w:rsid w:val="00EB0047"/>
    <w:rsid w:val="00EB0473"/>
    <w:rsid w:val="00EB06C3"/>
    <w:rsid w:val="00EB12B6"/>
    <w:rsid w:val="00EB15C1"/>
    <w:rsid w:val="00EB46A1"/>
    <w:rsid w:val="00EB4748"/>
    <w:rsid w:val="00EB4EE3"/>
    <w:rsid w:val="00EB550C"/>
    <w:rsid w:val="00EB6CAB"/>
    <w:rsid w:val="00EB7F76"/>
    <w:rsid w:val="00EC0123"/>
    <w:rsid w:val="00EC0EBC"/>
    <w:rsid w:val="00EC1060"/>
    <w:rsid w:val="00EC179A"/>
    <w:rsid w:val="00EC3727"/>
    <w:rsid w:val="00EC42C2"/>
    <w:rsid w:val="00EC4972"/>
    <w:rsid w:val="00EC4CD9"/>
    <w:rsid w:val="00EC5C59"/>
    <w:rsid w:val="00EC618C"/>
    <w:rsid w:val="00EC6AB5"/>
    <w:rsid w:val="00EC6DA5"/>
    <w:rsid w:val="00EC7AE0"/>
    <w:rsid w:val="00ED18C7"/>
    <w:rsid w:val="00ED1919"/>
    <w:rsid w:val="00ED2590"/>
    <w:rsid w:val="00ED26DD"/>
    <w:rsid w:val="00ED317E"/>
    <w:rsid w:val="00ED32D3"/>
    <w:rsid w:val="00ED5DC5"/>
    <w:rsid w:val="00ED5FB4"/>
    <w:rsid w:val="00ED603F"/>
    <w:rsid w:val="00ED747A"/>
    <w:rsid w:val="00ED756A"/>
    <w:rsid w:val="00EE0380"/>
    <w:rsid w:val="00EE08CD"/>
    <w:rsid w:val="00EE09E0"/>
    <w:rsid w:val="00EE0A30"/>
    <w:rsid w:val="00EE0F37"/>
    <w:rsid w:val="00EE12CD"/>
    <w:rsid w:val="00EE1D74"/>
    <w:rsid w:val="00EE35EB"/>
    <w:rsid w:val="00EE3683"/>
    <w:rsid w:val="00EE3F5C"/>
    <w:rsid w:val="00EE4509"/>
    <w:rsid w:val="00EE5A16"/>
    <w:rsid w:val="00EE6D3D"/>
    <w:rsid w:val="00EE7576"/>
    <w:rsid w:val="00EE75AC"/>
    <w:rsid w:val="00EF0C94"/>
    <w:rsid w:val="00EF3509"/>
    <w:rsid w:val="00EF3B7C"/>
    <w:rsid w:val="00EF3F14"/>
    <w:rsid w:val="00EF4095"/>
    <w:rsid w:val="00EF5C1F"/>
    <w:rsid w:val="00EF65CE"/>
    <w:rsid w:val="00EF70F3"/>
    <w:rsid w:val="00EF7AAC"/>
    <w:rsid w:val="00F00D29"/>
    <w:rsid w:val="00F0126F"/>
    <w:rsid w:val="00F02438"/>
    <w:rsid w:val="00F025A8"/>
    <w:rsid w:val="00F03E34"/>
    <w:rsid w:val="00F04297"/>
    <w:rsid w:val="00F0434C"/>
    <w:rsid w:val="00F04C8F"/>
    <w:rsid w:val="00F05941"/>
    <w:rsid w:val="00F0644E"/>
    <w:rsid w:val="00F06CA1"/>
    <w:rsid w:val="00F07711"/>
    <w:rsid w:val="00F10742"/>
    <w:rsid w:val="00F10931"/>
    <w:rsid w:val="00F11B03"/>
    <w:rsid w:val="00F13BE1"/>
    <w:rsid w:val="00F14066"/>
    <w:rsid w:val="00F142B2"/>
    <w:rsid w:val="00F14C05"/>
    <w:rsid w:val="00F169B1"/>
    <w:rsid w:val="00F17191"/>
    <w:rsid w:val="00F17C56"/>
    <w:rsid w:val="00F2022C"/>
    <w:rsid w:val="00F20512"/>
    <w:rsid w:val="00F20861"/>
    <w:rsid w:val="00F2108D"/>
    <w:rsid w:val="00F22140"/>
    <w:rsid w:val="00F2225E"/>
    <w:rsid w:val="00F22369"/>
    <w:rsid w:val="00F22447"/>
    <w:rsid w:val="00F226B0"/>
    <w:rsid w:val="00F22AC2"/>
    <w:rsid w:val="00F23C04"/>
    <w:rsid w:val="00F25304"/>
    <w:rsid w:val="00F260DA"/>
    <w:rsid w:val="00F2681F"/>
    <w:rsid w:val="00F26F24"/>
    <w:rsid w:val="00F30605"/>
    <w:rsid w:val="00F306C0"/>
    <w:rsid w:val="00F30B0F"/>
    <w:rsid w:val="00F310A9"/>
    <w:rsid w:val="00F317D2"/>
    <w:rsid w:val="00F32084"/>
    <w:rsid w:val="00F32BA9"/>
    <w:rsid w:val="00F33291"/>
    <w:rsid w:val="00F33B0C"/>
    <w:rsid w:val="00F33FD6"/>
    <w:rsid w:val="00F349ED"/>
    <w:rsid w:val="00F36160"/>
    <w:rsid w:val="00F366D9"/>
    <w:rsid w:val="00F36D94"/>
    <w:rsid w:val="00F3732C"/>
    <w:rsid w:val="00F400A4"/>
    <w:rsid w:val="00F404B2"/>
    <w:rsid w:val="00F404B8"/>
    <w:rsid w:val="00F4069A"/>
    <w:rsid w:val="00F41E19"/>
    <w:rsid w:val="00F449FE"/>
    <w:rsid w:val="00F44EA2"/>
    <w:rsid w:val="00F45E7F"/>
    <w:rsid w:val="00F45F25"/>
    <w:rsid w:val="00F475EC"/>
    <w:rsid w:val="00F47876"/>
    <w:rsid w:val="00F5036B"/>
    <w:rsid w:val="00F51101"/>
    <w:rsid w:val="00F5306D"/>
    <w:rsid w:val="00F53C95"/>
    <w:rsid w:val="00F53DD9"/>
    <w:rsid w:val="00F53E56"/>
    <w:rsid w:val="00F54727"/>
    <w:rsid w:val="00F5511A"/>
    <w:rsid w:val="00F556FB"/>
    <w:rsid w:val="00F568CA"/>
    <w:rsid w:val="00F56C17"/>
    <w:rsid w:val="00F575D1"/>
    <w:rsid w:val="00F61535"/>
    <w:rsid w:val="00F62681"/>
    <w:rsid w:val="00F6359A"/>
    <w:rsid w:val="00F63C93"/>
    <w:rsid w:val="00F648CF"/>
    <w:rsid w:val="00F65F64"/>
    <w:rsid w:val="00F6670E"/>
    <w:rsid w:val="00F66A6B"/>
    <w:rsid w:val="00F66BF6"/>
    <w:rsid w:val="00F67291"/>
    <w:rsid w:val="00F67735"/>
    <w:rsid w:val="00F67ADE"/>
    <w:rsid w:val="00F67AE5"/>
    <w:rsid w:val="00F7157F"/>
    <w:rsid w:val="00F73BD7"/>
    <w:rsid w:val="00F73F38"/>
    <w:rsid w:val="00F74685"/>
    <w:rsid w:val="00F74A84"/>
    <w:rsid w:val="00F75A9E"/>
    <w:rsid w:val="00F75DB3"/>
    <w:rsid w:val="00F75EBB"/>
    <w:rsid w:val="00F75F49"/>
    <w:rsid w:val="00F763DF"/>
    <w:rsid w:val="00F76EC5"/>
    <w:rsid w:val="00F776B8"/>
    <w:rsid w:val="00F8266F"/>
    <w:rsid w:val="00F82916"/>
    <w:rsid w:val="00F82C55"/>
    <w:rsid w:val="00F83313"/>
    <w:rsid w:val="00F83B3B"/>
    <w:rsid w:val="00F8415D"/>
    <w:rsid w:val="00F85682"/>
    <w:rsid w:val="00F85D7A"/>
    <w:rsid w:val="00F85F62"/>
    <w:rsid w:val="00F861EE"/>
    <w:rsid w:val="00F86673"/>
    <w:rsid w:val="00F87897"/>
    <w:rsid w:val="00F87E30"/>
    <w:rsid w:val="00F905E5"/>
    <w:rsid w:val="00F90C0B"/>
    <w:rsid w:val="00F90E3A"/>
    <w:rsid w:val="00F90EED"/>
    <w:rsid w:val="00F91149"/>
    <w:rsid w:val="00F91348"/>
    <w:rsid w:val="00F91A62"/>
    <w:rsid w:val="00F91D83"/>
    <w:rsid w:val="00F924FA"/>
    <w:rsid w:val="00F92AFC"/>
    <w:rsid w:val="00F95657"/>
    <w:rsid w:val="00F96673"/>
    <w:rsid w:val="00F97032"/>
    <w:rsid w:val="00F97721"/>
    <w:rsid w:val="00F97A13"/>
    <w:rsid w:val="00FA01FF"/>
    <w:rsid w:val="00FA2441"/>
    <w:rsid w:val="00FA295B"/>
    <w:rsid w:val="00FA2997"/>
    <w:rsid w:val="00FA378A"/>
    <w:rsid w:val="00FA576D"/>
    <w:rsid w:val="00FA5D80"/>
    <w:rsid w:val="00FA5F90"/>
    <w:rsid w:val="00FB0490"/>
    <w:rsid w:val="00FB0695"/>
    <w:rsid w:val="00FB19AE"/>
    <w:rsid w:val="00FB22FB"/>
    <w:rsid w:val="00FB28C4"/>
    <w:rsid w:val="00FB345B"/>
    <w:rsid w:val="00FB364D"/>
    <w:rsid w:val="00FB37D3"/>
    <w:rsid w:val="00FB39CF"/>
    <w:rsid w:val="00FB3DFC"/>
    <w:rsid w:val="00FB3FB1"/>
    <w:rsid w:val="00FB4015"/>
    <w:rsid w:val="00FB5B0B"/>
    <w:rsid w:val="00FB6DA1"/>
    <w:rsid w:val="00FB6E72"/>
    <w:rsid w:val="00FB7092"/>
    <w:rsid w:val="00FB7230"/>
    <w:rsid w:val="00FB72EB"/>
    <w:rsid w:val="00FB73DC"/>
    <w:rsid w:val="00FB7ABC"/>
    <w:rsid w:val="00FB7FC7"/>
    <w:rsid w:val="00FC12BD"/>
    <w:rsid w:val="00FC22EE"/>
    <w:rsid w:val="00FC2DDB"/>
    <w:rsid w:val="00FC2EEB"/>
    <w:rsid w:val="00FC3A97"/>
    <w:rsid w:val="00FC4159"/>
    <w:rsid w:val="00FC4919"/>
    <w:rsid w:val="00FC4C3E"/>
    <w:rsid w:val="00FC54B4"/>
    <w:rsid w:val="00FC6181"/>
    <w:rsid w:val="00FC6617"/>
    <w:rsid w:val="00FC69FC"/>
    <w:rsid w:val="00FD014E"/>
    <w:rsid w:val="00FD0509"/>
    <w:rsid w:val="00FD0C04"/>
    <w:rsid w:val="00FD10D6"/>
    <w:rsid w:val="00FD1C04"/>
    <w:rsid w:val="00FD1CC5"/>
    <w:rsid w:val="00FD2A95"/>
    <w:rsid w:val="00FD2AE2"/>
    <w:rsid w:val="00FD300B"/>
    <w:rsid w:val="00FD42F1"/>
    <w:rsid w:val="00FE1CB6"/>
    <w:rsid w:val="00FE1F3D"/>
    <w:rsid w:val="00FE20CB"/>
    <w:rsid w:val="00FE22C3"/>
    <w:rsid w:val="00FE257F"/>
    <w:rsid w:val="00FE3E34"/>
    <w:rsid w:val="00FE4EDD"/>
    <w:rsid w:val="00FE5A93"/>
    <w:rsid w:val="00FE6445"/>
    <w:rsid w:val="00FE6491"/>
    <w:rsid w:val="00FE71CE"/>
    <w:rsid w:val="00FE7DCC"/>
    <w:rsid w:val="00FF022F"/>
    <w:rsid w:val="00FF0BF9"/>
    <w:rsid w:val="00FF149A"/>
    <w:rsid w:val="00FF19D5"/>
    <w:rsid w:val="00FF3043"/>
    <w:rsid w:val="00FF322E"/>
    <w:rsid w:val="00FF3808"/>
    <w:rsid w:val="00FF395B"/>
    <w:rsid w:val="00FF71C2"/>
    <w:rsid w:val="00FF73E0"/>
    <w:rsid w:val="00FF773C"/>
    <w:rsid w:val="00FF7892"/>
    <w:rsid w:val="17811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67C0F"/>
  <w15:docId w15:val="{DCB41EC0-400C-429F-9173-427D7EC5F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550C"/>
    <w:pPr>
      <w:widowControl w:val="0"/>
      <w:jc w:val="both"/>
    </w:pPr>
    <w:rPr>
      <w:rFonts w:ascii="Times New Roman" w:eastAsia="宋体" w:hAnsi="Times New Roman" w:cs="Times New Roman"/>
      <w:kern w:val="2"/>
      <w:sz w:val="24"/>
      <w:szCs w:val="24"/>
    </w:rPr>
  </w:style>
  <w:style w:type="paragraph" w:styleId="1">
    <w:name w:val="heading 1"/>
    <w:basedOn w:val="a"/>
    <w:next w:val="a"/>
    <w:link w:val="10"/>
    <w:qFormat/>
    <w:rsid w:val="00EB550C"/>
    <w:pPr>
      <w:keepNext/>
      <w:spacing w:afterLines="50"/>
      <w:jc w:val="center"/>
      <w:outlineLvl w:val="0"/>
    </w:pPr>
    <w:rPr>
      <w:rFonts w:ascii="方正黑体简体" w:eastAsia="方正黑体简体"/>
      <w:sz w:val="36"/>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EB550C"/>
    <w:pPr>
      <w:tabs>
        <w:tab w:val="center" w:pos="4153"/>
        <w:tab w:val="right" w:pos="8306"/>
      </w:tabs>
      <w:snapToGrid w:val="0"/>
      <w:jc w:val="left"/>
    </w:pPr>
    <w:rPr>
      <w:sz w:val="18"/>
      <w:szCs w:val="18"/>
    </w:rPr>
  </w:style>
  <w:style w:type="paragraph" w:styleId="a5">
    <w:name w:val="header"/>
    <w:basedOn w:val="a"/>
    <w:link w:val="a6"/>
    <w:uiPriority w:val="99"/>
    <w:unhideWhenUsed/>
    <w:qFormat/>
    <w:rsid w:val="00EB550C"/>
    <w:pPr>
      <w:pBdr>
        <w:bottom w:val="single" w:sz="6" w:space="1" w:color="auto"/>
      </w:pBdr>
      <w:tabs>
        <w:tab w:val="center" w:pos="4153"/>
        <w:tab w:val="right" w:pos="8306"/>
      </w:tabs>
      <w:snapToGrid w:val="0"/>
      <w:jc w:val="center"/>
    </w:pPr>
    <w:rPr>
      <w:sz w:val="18"/>
      <w:szCs w:val="18"/>
    </w:rPr>
  </w:style>
  <w:style w:type="character" w:customStyle="1" w:styleId="10">
    <w:name w:val="标题 1 字符"/>
    <w:basedOn w:val="a0"/>
    <w:link w:val="1"/>
    <w:qFormat/>
    <w:rsid w:val="00EB550C"/>
    <w:rPr>
      <w:rFonts w:ascii="方正黑体简体" w:eastAsia="方正黑体简体" w:hAnsi="Times New Roman" w:cs="Times New Roman"/>
      <w:sz w:val="36"/>
      <w:szCs w:val="24"/>
      <w:lang w:val="zh-CN"/>
    </w:rPr>
  </w:style>
  <w:style w:type="character" w:customStyle="1" w:styleId="a6">
    <w:name w:val="页眉 字符"/>
    <w:basedOn w:val="a0"/>
    <w:link w:val="a5"/>
    <w:uiPriority w:val="99"/>
    <w:semiHidden/>
    <w:qFormat/>
    <w:rsid w:val="00EB550C"/>
    <w:rPr>
      <w:rFonts w:ascii="Times New Roman" w:eastAsia="宋体" w:hAnsi="Times New Roman" w:cs="Times New Roman"/>
      <w:sz w:val="18"/>
      <w:szCs w:val="18"/>
    </w:rPr>
  </w:style>
  <w:style w:type="character" w:customStyle="1" w:styleId="a4">
    <w:name w:val="页脚 字符"/>
    <w:basedOn w:val="a0"/>
    <w:link w:val="a3"/>
    <w:uiPriority w:val="99"/>
    <w:qFormat/>
    <w:rsid w:val="00EB550C"/>
    <w:rPr>
      <w:rFonts w:ascii="Times New Roman" w:eastAsia="宋体" w:hAnsi="Times New Roman" w:cs="Times New Roman"/>
      <w:sz w:val="18"/>
      <w:szCs w:val="18"/>
    </w:rPr>
  </w:style>
  <w:style w:type="paragraph" w:styleId="a7">
    <w:name w:val="Balloon Text"/>
    <w:basedOn w:val="a"/>
    <w:link w:val="a8"/>
    <w:uiPriority w:val="99"/>
    <w:semiHidden/>
    <w:unhideWhenUsed/>
    <w:rsid w:val="00B63F91"/>
    <w:rPr>
      <w:sz w:val="18"/>
      <w:szCs w:val="18"/>
    </w:rPr>
  </w:style>
  <w:style w:type="character" w:customStyle="1" w:styleId="a8">
    <w:name w:val="批注框文本 字符"/>
    <w:basedOn w:val="a0"/>
    <w:link w:val="a7"/>
    <w:uiPriority w:val="99"/>
    <w:semiHidden/>
    <w:rsid w:val="00B63F91"/>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483</Words>
  <Characters>2754</Characters>
  <Application>Microsoft Office Word</Application>
  <DocSecurity>0</DocSecurity>
  <Lines>22</Lines>
  <Paragraphs>6</Paragraphs>
  <ScaleCrop>false</ScaleCrop>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ydqpz1962</dc:creator>
  <cp:lastModifiedBy>guang yang</cp:lastModifiedBy>
  <cp:revision>66</cp:revision>
  <cp:lastPrinted>2014-04-24T03:43:00Z</cp:lastPrinted>
  <dcterms:created xsi:type="dcterms:W3CDTF">2012-02-06T04:33:00Z</dcterms:created>
  <dcterms:modified xsi:type="dcterms:W3CDTF">2018-03-26T13:55:00Z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